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2"/>
      </w:tblGrid>
      <w:tr w:rsidR="00472F26" w14:paraId="29EA2B19" w14:textId="77777777" w:rsidTr="00727E72">
        <w:trPr>
          <w:trHeight w:val="1520"/>
        </w:trPr>
        <w:tc>
          <w:tcPr>
            <w:tcW w:w="2689" w:type="dxa"/>
          </w:tcPr>
          <w:p w14:paraId="19535B39" w14:textId="77777777" w:rsidR="00472F26" w:rsidRDefault="00472F26"/>
          <w:p w14:paraId="59ED5EED" w14:textId="3F359AF6" w:rsidR="00472F26" w:rsidRDefault="00472F26" w:rsidP="00727E72">
            <w:pPr>
              <w:tabs>
                <w:tab w:val="left" w:pos="2700"/>
              </w:tabs>
            </w:pPr>
            <w:r>
              <w:rPr>
                <w:noProof/>
              </w:rPr>
              <w:drawing>
                <wp:inline distT="0" distB="0" distL="0" distR="0" wp14:anchorId="409887E6" wp14:editId="489A84DA">
                  <wp:extent cx="1358415" cy="73342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163" cy="735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7E72">
              <w:tab/>
            </w:r>
          </w:p>
        </w:tc>
        <w:tc>
          <w:tcPr>
            <w:tcW w:w="6372" w:type="dxa"/>
          </w:tcPr>
          <w:p w14:paraId="025FA283" w14:textId="2AB80F11" w:rsidR="00472F26" w:rsidRDefault="00472F2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CDD496" wp14:editId="5863C653">
                  <wp:simplePos x="0" y="0"/>
                  <wp:positionH relativeFrom="column">
                    <wp:posOffset>2226310</wp:posOffset>
                  </wp:positionH>
                  <wp:positionV relativeFrom="paragraph">
                    <wp:posOffset>0</wp:posOffset>
                  </wp:positionV>
                  <wp:extent cx="1751330" cy="1009650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10" t="21983" r="15002" b="22653"/>
                          <a:stretch/>
                        </pic:blipFill>
                        <pic:spPr bwMode="auto">
                          <a:xfrm>
                            <a:off x="0" y="0"/>
                            <a:ext cx="175133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8C79EA" w14:textId="27CE6FAC" w:rsidR="00CD7FC3" w:rsidRDefault="00CD7FC3">
      <w:r>
        <w:tab/>
      </w:r>
      <w:r>
        <w:tab/>
      </w:r>
      <w:r>
        <w:tab/>
      </w:r>
      <w:r>
        <w:tab/>
      </w:r>
      <w:r>
        <w:tab/>
      </w:r>
      <w:r>
        <w:tab/>
      </w:r>
      <w:r w:rsidR="00472F26">
        <w:tab/>
      </w:r>
      <w:r w:rsidR="00472F26">
        <w:tab/>
      </w:r>
      <w:r w:rsidR="00472F26">
        <w:tab/>
      </w:r>
      <w:r w:rsidR="00472F26">
        <w:tab/>
      </w:r>
      <w:r>
        <w:t>Facultad de Derecho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</w:tblGrid>
      <w:tr w:rsidR="001B20E5" w:rsidRPr="00C11B76" w14:paraId="791FA002" w14:textId="77777777" w:rsidTr="000A65F8">
        <w:trPr>
          <w:trHeight w:val="1108"/>
        </w:trPr>
        <w:tc>
          <w:tcPr>
            <w:tcW w:w="8892" w:type="dxa"/>
            <w:shd w:val="pct20" w:color="000000" w:fill="FFFFFF"/>
          </w:tcPr>
          <w:p w14:paraId="74B53139" w14:textId="77777777" w:rsidR="001B20E5" w:rsidRDefault="001B20E5" w:rsidP="000A65F8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CD7FC3">
              <w:rPr>
                <w:rFonts w:ascii="Verdana" w:hAnsi="Verdana"/>
                <w:b/>
              </w:rPr>
              <w:t>“Premio Nueva Mutua Sanitaria a la Excelencia Académica”</w:t>
            </w:r>
          </w:p>
          <w:p w14:paraId="20B9A3BE" w14:textId="68B96461" w:rsidR="005313E0" w:rsidRPr="00CD7FC3" w:rsidRDefault="005313E0" w:rsidP="000A65F8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 EDICIÓN</w:t>
            </w:r>
          </w:p>
          <w:p w14:paraId="18A7D192" w14:textId="5AF59BCC" w:rsidR="00CD7FC3" w:rsidRPr="00CD7FC3" w:rsidRDefault="001B20E5" w:rsidP="000A65F8">
            <w:pPr>
              <w:spacing w:before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D7FC3">
              <w:rPr>
                <w:rFonts w:ascii="Verdana" w:hAnsi="Verdana"/>
                <w:b/>
              </w:rPr>
              <w:t>Curso Académico 202</w:t>
            </w:r>
            <w:r w:rsidR="005313E0">
              <w:rPr>
                <w:rFonts w:ascii="Verdana" w:hAnsi="Verdana"/>
                <w:b/>
              </w:rPr>
              <w:t>4</w:t>
            </w:r>
            <w:r w:rsidRPr="00CD7FC3">
              <w:rPr>
                <w:rFonts w:ascii="Verdana" w:hAnsi="Verdana"/>
                <w:b/>
              </w:rPr>
              <w:t>-202</w:t>
            </w:r>
            <w:r w:rsidR="005313E0">
              <w:rPr>
                <w:rFonts w:ascii="Verdana" w:hAnsi="Verdana"/>
                <w:b/>
              </w:rPr>
              <w:t>5</w:t>
            </w:r>
          </w:p>
        </w:tc>
      </w:tr>
    </w:tbl>
    <w:p w14:paraId="3133CE67" w14:textId="77777777" w:rsidR="00F26568" w:rsidRDefault="00F26568" w:rsidP="001B20E5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</w:p>
    <w:p w14:paraId="576D9552" w14:textId="5DEEE77F" w:rsidR="001B20E5" w:rsidRDefault="001B20E5" w:rsidP="001B20E5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CD7FC3">
        <w:rPr>
          <w:rFonts w:ascii="Verdana" w:hAnsi="Verdana"/>
          <w:b/>
          <w:bCs/>
          <w:sz w:val="20"/>
          <w:szCs w:val="20"/>
        </w:rPr>
        <w:t>BASES:</w:t>
      </w:r>
    </w:p>
    <w:p w14:paraId="2206495A" w14:textId="0093D9F7" w:rsidR="001B20E5" w:rsidRPr="00CD7FC3" w:rsidRDefault="00CD7FC3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CD7FC3">
        <w:rPr>
          <w:rFonts w:ascii="Verdana" w:hAnsi="Verdana"/>
          <w:b/>
          <w:bCs/>
          <w:sz w:val="20"/>
          <w:szCs w:val="20"/>
        </w:rPr>
        <w:t>I.</w:t>
      </w:r>
      <w:r w:rsidR="001B20E5" w:rsidRPr="00CD7FC3">
        <w:rPr>
          <w:rFonts w:ascii="Verdana" w:hAnsi="Verdana"/>
          <w:b/>
          <w:bCs/>
          <w:sz w:val="20"/>
          <w:szCs w:val="20"/>
        </w:rPr>
        <w:t xml:space="preserve"> </w:t>
      </w:r>
      <w:r w:rsidR="001B20E5" w:rsidRPr="00CD7FC3">
        <w:rPr>
          <w:rFonts w:ascii="Verdana" w:hAnsi="Verdana"/>
          <w:b/>
          <w:bCs/>
          <w:caps/>
          <w:sz w:val="20"/>
          <w:szCs w:val="20"/>
        </w:rPr>
        <w:t>Objeto de la Convocatoria</w:t>
      </w:r>
      <w:r w:rsidR="001B20E5" w:rsidRPr="00CD7FC3">
        <w:rPr>
          <w:rFonts w:ascii="Verdana" w:hAnsi="Verdana"/>
          <w:b/>
          <w:bCs/>
          <w:sz w:val="20"/>
          <w:szCs w:val="20"/>
        </w:rPr>
        <w:t xml:space="preserve"> </w:t>
      </w:r>
    </w:p>
    <w:p w14:paraId="6638BE03" w14:textId="5BCE723E" w:rsidR="001B20E5" w:rsidRPr="00CD7FC3" w:rsidRDefault="001B20E5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CD7FC3">
        <w:rPr>
          <w:rFonts w:ascii="Verdana" w:hAnsi="Verdana"/>
          <w:sz w:val="20"/>
          <w:szCs w:val="20"/>
        </w:rPr>
        <w:t xml:space="preserve">La Universidad San Pablo CEU y NUEVA MUTUA SANITARIA como entidad patrocinadora convocan </w:t>
      </w:r>
      <w:r w:rsidR="00486938">
        <w:rPr>
          <w:rFonts w:ascii="Verdana" w:hAnsi="Verdana"/>
          <w:sz w:val="20"/>
          <w:szCs w:val="20"/>
        </w:rPr>
        <w:t>los</w:t>
      </w:r>
      <w:r w:rsidRPr="00CD7FC3">
        <w:rPr>
          <w:rFonts w:ascii="Verdana" w:hAnsi="Verdana"/>
          <w:sz w:val="20"/>
          <w:szCs w:val="20"/>
        </w:rPr>
        <w:t xml:space="preserve"> PREMIO</w:t>
      </w:r>
      <w:r w:rsidR="00486938">
        <w:rPr>
          <w:rFonts w:ascii="Verdana" w:hAnsi="Verdana"/>
          <w:sz w:val="20"/>
          <w:szCs w:val="20"/>
        </w:rPr>
        <w:t>S</w:t>
      </w:r>
      <w:r w:rsidRPr="00CD7FC3">
        <w:rPr>
          <w:rFonts w:ascii="Verdana" w:hAnsi="Verdana"/>
          <w:sz w:val="20"/>
          <w:szCs w:val="20"/>
        </w:rPr>
        <w:t xml:space="preserve"> NUEVA MUTUA SANITARIA A LA EXCELENCIA ACADÉMICA, en el marco del convenio de colaboración suscrito entre ambas entidades para esta finalidad.</w:t>
      </w:r>
    </w:p>
    <w:p w14:paraId="441ADD6E" w14:textId="77777777" w:rsidR="001B20E5" w:rsidRPr="00CD7FC3" w:rsidRDefault="001B20E5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</w:p>
    <w:p w14:paraId="29DE5B66" w14:textId="1BB686ED" w:rsidR="001B20E5" w:rsidRPr="00CD7FC3" w:rsidRDefault="00CD7FC3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CD7FC3">
        <w:rPr>
          <w:rFonts w:ascii="Verdana" w:hAnsi="Verdana"/>
          <w:b/>
          <w:bCs/>
          <w:sz w:val="20"/>
          <w:szCs w:val="20"/>
        </w:rPr>
        <w:t>II.</w:t>
      </w:r>
      <w:r w:rsidR="001B20E5" w:rsidRPr="00CD7FC3">
        <w:rPr>
          <w:rFonts w:ascii="Verdana" w:hAnsi="Verdana"/>
          <w:b/>
          <w:bCs/>
          <w:sz w:val="20"/>
          <w:szCs w:val="20"/>
        </w:rPr>
        <w:t xml:space="preserve"> </w:t>
      </w:r>
      <w:r w:rsidR="001B20E5" w:rsidRPr="00CD7FC3">
        <w:rPr>
          <w:rFonts w:ascii="Verdana" w:hAnsi="Verdana"/>
          <w:b/>
          <w:bCs/>
          <w:caps/>
          <w:sz w:val="20"/>
          <w:szCs w:val="20"/>
        </w:rPr>
        <w:t>Ámbito de la convocatoria</w:t>
      </w:r>
    </w:p>
    <w:p w14:paraId="52651785" w14:textId="7443D696" w:rsidR="001B20E5" w:rsidRPr="00CD7FC3" w:rsidRDefault="001B20E5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CD7FC3">
        <w:rPr>
          <w:rFonts w:ascii="Verdana" w:hAnsi="Verdana"/>
          <w:sz w:val="20"/>
          <w:szCs w:val="20"/>
        </w:rPr>
        <w:t>Los requisitos para optar al Premio serán los siguientes:</w:t>
      </w:r>
    </w:p>
    <w:p w14:paraId="4F283129" w14:textId="15A87B9D" w:rsidR="001B20E5" w:rsidRDefault="001B20E5" w:rsidP="00486938">
      <w:pPr>
        <w:pStyle w:val="Prrafodelista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CD7FC3">
        <w:rPr>
          <w:rFonts w:ascii="Verdana" w:hAnsi="Verdana"/>
          <w:sz w:val="20"/>
          <w:szCs w:val="20"/>
        </w:rPr>
        <w:t>Estar en posesión del Título de Grado en Derecho</w:t>
      </w:r>
      <w:r w:rsidR="00486938">
        <w:rPr>
          <w:rFonts w:ascii="Verdana" w:hAnsi="Verdana"/>
          <w:sz w:val="20"/>
          <w:szCs w:val="20"/>
        </w:rPr>
        <w:t xml:space="preserve"> y Administración y Dirección de Empresas </w:t>
      </w:r>
      <w:r w:rsidRPr="00CD7FC3">
        <w:rPr>
          <w:rFonts w:ascii="Verdana" w:hAnsi="Verdana"/>
          <w:sz w:val="20"/>
          <w:szCs w:val="20"/>
        </w:rPr>
        <w:t>expedido por la Universidad San Pablo CEU</w:t>
      </w:r>
      <w:r w:rsidR="00486938">
        <w:rPr>
          <w:rFonts w:ascii="Verdana" w:hAnsi="Verdana"/>
          <w:sz w:val="20"/>
          <w:szCs w:val="20"/>
        </w:rPr>
        <w:t xml:space="preserve"> y h</w:t>
      </w:r>
      <w:r w:rsidRPr="00486938">
        <w:rPr>
          <w:rFonts w:ascii="Verdana" w:hAnsi="Verdana"/>
          <w:sz w:val="20"/>
          <w:szCs w:val="20"/>
        </w:rPr>
        <w:t>aber obtenido la titulación en el curso 202</w:t>
      </w:r>
      <w:r w:rsidR="00F26568">
        <w:rPr>
          <w:rFonts w:ascii="Verdana" w:hAnsi="Verdana"/>
          <w:sz w:val="20"/>
          <w:szCs w:val="20"/>
        </w:rPr>
        <w:t>3</w:t>
      </w:r>
      <w:r w:rsidRPr="00486938">
        <w:rPr>
          <w:rFonts w:ascii="Verdana" w:hAnsi="Verdana"/>
          <w:sz w:val="20"/>
          <w:szCs w:val="20"/>
        </w:rPr>
        <w:t>-2</w:t>
      </w:r>
      <w:r w:rsidR="00F26568">
        <w:rPr>
          <w:rFonts w:ascii="Verdana" w:hAnsi="Verdana"/>
          <w:sz w:val="20"/>
          <w:szCs w:val="20"/>
        </w:rPr>
        <w:t>4</w:t>
      </w:r>
      <w:r w:rsidRPr="00486938">
        <w:rPr>
          <w:rFonts w:ascii="Verdana" w:hAnsi="Verdana"/>
          <w:sz w:val="20"/>
          <w:szCs w:val="20"/>
        </w:rPr>
        <w:t>.</w:t>
      </w:r>
    </w:p>
    <w:p w14:paraId="24332622" w14:textId="1A2175DA" w:rsidR="00486938" w:rsidRPr="00486938" w:rsidRDefault="00486938" w:rsidP="00486938">
      <w:pPr>
        <w:pStyle w:val="Prrafodelista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Estar en posesión del Título de Máster Universitario en Acceso a la Profesión de Abogado por la Universidad San Pablo CEU y haber obtenido la titulación en el curso 202</w:t>
      </w:r>
      <w:r w:rsidR="00F26568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-2</w:t>
      </w:r>
      <w:r w:rsidR="00F26568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</w:t>
      </w:r>
    </w:p>
    <w:p w14:paraId="018C6652" w14:textId="77777777" w:rsidR="001B20E5" w:rsidRPr="00CD7FC3" w:rsidRDefault="001B20E5" w:rsidP="00CD7FC3">
      <w:pPr>
        <w:pStyle w:val="Prrafodelista"/>
        <w:spacing w:before="120"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</w:p>
    <w:p w14:paraId="53F2D5B3" w14:textId="283B9308" w:rsidR="001B20E5" w:rsidRPr="00CD7FC3" w:rsidRDefault="00CD7FC3" w:rsidP="001B20E5">
      <w:pPr>
        <w:pStyle w:val="NormalWeb"/>
        <w:spacing w:before="120" w:beforeAutospacing="0" w:after="0" w:afterAutospacing="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CD7FC3">
        <w:rPr>
          <w:rFonts w:ascii="Verdana" w:hAnsi="Verdana" w:cstheme="minorHAnsi"/>
          <w:b/>
          <w:bCs/>
          <w:sz w:val="20"/>
          <w:szCs w:val="20"/>
        </w:rPr>
        <w:t>III.</w:t>
      </w:r>
      <w:r w:rsidR="001B20E5" w:rsidRPr="00CD7FC3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1B20E5" w:rsidRPr="00CD7FC3">
        <w:rPr>
          <w:rFonts w:ascii="Verdana" w:hAnsi="Verdana" w:cstheme="minorHAnsi"/>
          <w:b/>
          <w:bCs/>
          <w:caps/>
          <w:sz w:val="20"/>
          <w:szCs w:val="20"/>
        </w:rPr>
        <w:t>Dotación de</w:t>
      </w:r>
      <w:r w:rsidR="00486938">
        <w:rPr>
          <w:rFonts w:ascii="Verdana" w:hAnsi="Verdana" w:cstheme="minorHAnsi"/>
          <w:b/>
          <w:bCs/>
          <w:caps/>
          <w:sz w:val="20"/>
          <w:szCs w:val="20"/>
        </w:rPr>
        <w:t xml:space="preserve"> </w:t>
      </w:r>
      <w:r w:rsidR="001B20E5" w:rsidRPr="00CD7FC3">
        <w:rPr>
          <w:rFonts w:ascii="Verdana" w:hAnsi="Verdana" w:cstheme="minorHAnsi"/>
          <w:b/>
          <w:bCs/>
          <w:caps/>
          <w:sz w:val="20"/>
          <w:szCs w:val="20"/>
        </w:rPr>
        <w:t>l</w:t>
      </w:r>
      <w:r w:rsidR="00486938">
        <w:rPr>
          <w:rFonts w:ascii="Verdana" w:hAnsi="Verdana" w:cstheme="minorHAnsi"/>
          <w:b/>
          <w:bCs/>
          <w:caps/>
          <w:sz w:val="20"/>
          <w:szCs w:val="20"/>
        </w:rPr>
        <w:t>OS</w:t>
      </w:r>
      <w:r w:rsidR="001B20E5" w:rsidRPr="00CD7FC3">
        <w:rPr>
          <w:rFonts w:ascii="Verdana" w:hAnsi="Verdana" w:cstheme="minorHAnsi"/>
          <w:b/>
          <w:bCs/>
          <w:caps/>
          <w:sz w:val="20"/>
          <w:szCs w:val="20"/>
        </w:rPr>
        <w:t xml:space="preserve"> Premio</w:t>
      </w:r>
      <w:r w:rsidR="00486938">
        <w:rPr>
          <w:rFonts w:ascii="Verdana" w:hAnsi="Verdana" w:cstheme="minorHAnsi"/>
          <w:b/>
          <w:bCs/>
          <w:caps/>
          <w:sz w:val="20"/>
          <w:szCs w:val="20"/>
        </w:rPr>
        <w:t>S</w:t>
      </w:r>
    </w:p>
    <w:p w14:paraId="25FD0BC5" w14:textId="0DEEE85A" w:rsidR="001B20E5" w:rsidRPr="00CD7FC3" w:rsidRDefault="00486938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</w:t>
      </w:r>
      <w:r w:rsidR="001B20E5" w:rsidRPr="00CD7FC3">
        <w:rPr>
          <w:rFonts w:ascii="Verdana" w:hAnsi="Verdana"/>
          <w:sz w:val="20"/>
          <w:szCs w:val="20"/>
        </w:rPr>
        <w:t xml:space="preserve"> Premio</w:t>
      </w:r>
      <w:r>
        <w:rPr>
          <w:rFonts w:ascii="Verdana" w:hAnsi="Verdana"/>
          <w:sz w:val="20"/>
          <w:szCs w:val="20"/>
        </w:rPr>
        <w:t>s</w:t>
      </w:r>
      <w:r w:rsidR="001B20E5" w:rsidRPr="00CD7FC3">
        <w:rPr>
          <w:rFonts w:ascii="Verdana" w:hAnsi="Verdana"/>
          <w:sz w:val="20"/>
          <w:szCs w:val="20"/>
        </w:rPr>
        <w:t xml:space="preserve"> estará</w:t>
      </w:r>
      <w:r>
        <w:rPr>
          <w:rFonts w:ascii="Verdana" w:hAnsi="Verdana"/>
          <w:sz w:val="20"/>
          <w:szCs w:val="20"/>
        </w:rPr>
        <w:t>n</w:t>
      </w:r>
      <w:r w:rsidR="001B20E5" w:rsidRPr="00CD7FC3">
        <w:rPr>
          <w:rFonts w:ascii="Verdana" w:hAnsi="Verdana"/>
          <w:sz w:val="20"/>
          <w:szCs w:val="20"/>
        </w:rPr>
        <w:t xml:space="preserve"> dotado</w:t>
      </w:r>
      <w:r>
        <w:rPr>
          <w:rFonts w:ascii="Verdana" w:hAnsi="Verdana"/>
          <w:sz w:val="20"/>
          <w:szCs w:val="20"/>
        </w:rPr>
        <w:t>s</w:t>
      </w:r>
      <w:r w:rsidR="001B20E5" w:rsidRPr="00CD7FC3">
        <w:rPr>
          <w:rFonts w:ascii="Verdana" w:hAnsi="Verdana"/>
          <w:sz w:val="20"/>
          <w:szCs w:val="20"/>
        </w:rPr>
        <w:t xml:space="preserve"> con MIL EUROS (1.000 €), una póliza de salud a nombre del premiado con dos años de vigencia y diploma acreditativo.</w:t>
      </w:r>
    </w:p>
    <w:p w14:paraId="77B952F0" w14:textId="53A772A7" w:rsidR="001B20E5" w:rsidRPr="00CD7FC3" w:rsidRDefault="001B20E5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CD7FC3">
        <w:rPr>
          <w:rFonts w:ascii="Verdana" w:hAnsi="Verdana"/>
          <w:sz w:val="20"/>
          <w:szCs w:val="20"/>
        </w:rPr>
        <w:t>NUEVA MUTUA SANITARIA será responsable de hacer efectiva al ganador la dotación económica del Premio, así como la contratación de la póliza de salud</w:t>
      </w:r>
      <w:r w:rsidR="00CD7FC3">
        <w:rPr>
          <w:rFonts w:ascii="Verdana" w:hAnsi="Verdana"/>
          <w:sz w:val="20"/>
          <w:szCs w:val="20"/>
        </w:rPr>
        <w:t xml:space="preserve">. La </w:t>
      </w:r>
      <w:r w:rsidRPr="00CD7FC3">
        <w:rPr>
          <w:rFonts w:ascii="Verdana" w:hAnsi="Verdana"/>
          <w:sz w:val="20"/>
          <w:szCs w:val="20"/>
        </w:rPr>
        <w:t>expedición del diploma</w:t>
      </w:r>
      <w:r w:rsidR="00CD7FC3">
        <w:rPr>
          <w:rFonts w:ascii="Verdana" w:hAnsi="Verdana"/>
          <w:sz w:val="20"/>
          <w:szCs w:val="20"/>
        </w:rPr>
        <w:t xml:space="preserve"> será la Universidad la encargada.</w:t>
      </w:r>
    </w:p>
    <w:p w14:paraId="20404D05" w14:textId="77777777" w:rsidR="001B20E5" w:rsidRPr="00CD7FC3" w:rsidRDefault="001B20E5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</w:p>
    <w:p w14:paraId="1BAFC13E" w14:textId="50B666D5" w:rsidR="001B20E5" w:rsidRPr="00CD7FC3" w:rsidRDefault="00CD7FC3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CD7FC3">
        <w:rPr>
          <w:rFonts w:ascii="Verdana" w:hAnsi="Verdana"/>
          <w:b/>
          <w:bCs/>
          <w:sz w:val="20"/>
          <w:szCs w:val="20"/>
        </w:rPr>
        <w:t>IV.</w:t>
      </w:r>
      <w:r w:rsidR="001B20E5" w:rsidRPr="00CD7FC3">
        <w:rPr>
          <w:rFonts w:ascii="Verdana" w:hAnsi="Verdana"/>
          <w:b/>
          <w:bCs/>
          <w:sz w:val="20"/>
          <w:szCs w:val="20"/>
        </w:rPr>
        <w:t xml:space="preserve"> </w:t>
      </w:r>
      <w:r w:rsidR="001B20E5" w:rsidRPr="00CD7FC3">
        <w:rPr>
          <w:rFonts w:ascii="Verdana" w:hAnsi="Verdana"/>
          <w:b/>
          <w:bCs/>
          <w:caps/>
          <w:sz w:val="20"/>
          <w:szCs w:val="20"/>
        </w:rPr>
        <w:t>Fallo</w:t>
      </w:r>
    </w:p>
    <w:p w14:paraId="35AC447B" w14:textId="77777777" w:rsidR="001B20E5" w:rsidRPr="00CD7FC3" w:rsidRDefault="001B20E5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CD7FC3">
        <w:rPr>
          <w:rFonts w:ascii="Verdana" w:hAnsi="Verdana"/>
          <w:sz w:val="20"/>
          <w:szCs w:val="20"/>
        </w:rPr>
        <w:t>El Premio será otorgado estricta y exclusivamente en base a la calificación media final en el expediente académico.</w:t>
      </w:r>
    </w:p>
    <w:p w14:paraId="2CCBEC0A" w14:textId="14AF69A1" w:rsidR="001B20E5" w:rsidRPr="00CD7FC3" w:rsidRDefault="001B20E5" w:rsidP="001B20E5">
      <w:pPr>
        <w:pStyle w:val="NormalWeb"/>
        <w:spacing w:before="120" w:beforeAutospacing="0" w:after="0" w:afterAutospacing="0" w:line="276" w:lineRule="auto"/>
        <w:jc w:val="both"/>
        <w:rPr>
          <w:rFonts w:ascii="Verdana" w:hAnsi="Verdana" w:cstheme="minorHAnsi"/>
          <w:color w:val="222222"/>
          <w:sz w:val="20"/>
          <w:szCs w:val="20"/>
        </w:rPr>
      </w:pPr>
      <w:r w:rsidRPr="00CD7FC3">
        <w:rPr>
          <w:rFonts w:ascii="Verdana" w:hAnsi="Verdana" w:cstheme="minorHAnsi"/>
          <w:color w:val="222222"/>
          <w:sz w:val="20"/>
          <w:szCs w:val="20"/>
        </w:rPr>
        <w:t xml:space="preserve">La Universidad San Pablo-CEU se hará cargo de la selección del mejor expediente de entre los candidatos elegibles descritos en la cláusula </w:t>
      </w:r>
      <w:r w:rsidR="00D33F85">
        <w:rPr>
          <w:rFonts w:ascii="Verdana" w:hAnsi="Verdana" w:cstheme="minorHAnsi"/>
          <w:color w:val="222222"/>
          <w:sz w:val="20"/>
          <w:szCs w:val="20"/>
        </w:rPr>
        <w:t>s</w:t>
      </w:r>
      <w:r w:rsidRPr="00CD7FC3">
        <w:rPr>
          <w:rFonts w:ascii="Verdana" w:hAnsi="Verdana" w:cstheme="minorHAnsi"/>
          <w:color w:val="222222"/>
          <w:sz w:val="20"/>
          <w:szCs w:val="20"/>
        </w:rPr>
        <w:t>egunda y comunicará su identidad a NUEVA MUTUA SANITARIA.</w:t>
      </w:r>
      <w:r w:rsidR="00C41C2F">
        <w:rPr>
          <w:rFonts w:ascii="Verdana" w:hAnsi="Verdana" w:cstheme="minorHAnsi"/>
          <w:color w:val="222222"/>
          <w:sz w:val="20"/>
          <w:szCs w:val="20"/>
        </w:rPr>
        <w:t xml:space="preserve"> El Premio se entregará el 20 de febrero de 2025 en el Acto de celebración del patrón de la Facultad, San Raimundo de Peñafort.</w:t>
      </w:r>
    </w:p>
    <w:p w14:paraId="36CDF15F" w14:textId="77777777" w:rsidR="00727E72" w:rsidRDefault="00727E72" w:rsidP="001B20E5">
      <w:pPr>
        <w:ind w:left="6372" w:firstLine="708"/>
        <w:rPr>
          <w:rFonts w:ascii="Verdana" w:hAnsi="Verdana"/>
          <w:sz w:val="20"/>
          <w:szCs w:val="20"/>
        </w:rPr>
      </w:pPr>
    </w:p>
    <w:p w14:paraId="13106233" w14:textId="5A2BFE1F" w:rsidR="001B20E5" w:rsidRPr="00CD7FC3" w:rsidRDefault="001B20E5" w:rsidP="00F40F4C">
      <w:pPr>
        <w:jc w:val="right"/>
        <w:rPr>
          <w:rFonts w:ascii="Verdana" w:hAnsi="Verdana"/>
          <w:sz w:val="20"/>
          <w:szCs w:val="20"/>
        </w:rPr>
      </w:pPr>
      <w:r w:rsidRPr="00CD7FC3">
        <w:rPr>
          <w:rFonts w:ascii="Verdana" w:hAnsi="Verdana"/>
          <w:sz w:val="20"/>
          <w:szCs w:val="20"/>
        </w:rPr>
        <w:t xml:space="preserve">Madrid, </w:t>
      </w:r>
      <w:r w:rsidR="00A6517E">
        <w:rPr>
          <w:rFonts w:ascii="Verdana" w:hAnsi="Verdana"/>
          <w:sz w:val="20"/>
          <w:szCs w:val="20"/>
        </w:rPr>
        <w:t>19</w:t>
      </w:r>
      <w:r w:rsidR="00156470">
        <w:rPr>
          <w:rFonts w:ascii="Verdana" w:hAnsi="Verdana"/>
          <w:sz w:val="20"/>
          <w:szCs w:val="20"/>
        </w:rPr>
        <w:t xml:space="preserve"> de </w:t>
      </w:r>
      <w:r w:rsidR="00F26568">
        <w:rPr>
          <w:rFonts w:ascii="Verdana" w:hAnsi="Verdana"/>
          <w:sz w:val="20"/>
          <w:szCs w:val="20"/>
        </w:rPr>
        <w:t>novie</w:t>
      </w:r>
      <w:r w:rsidR="00156470">
        <w:rPr>
          <w:rFonts w:ascii="Verdana" w:hAnsi="Verdana"/>
          <w:sz w:val="20"/>
          <w:szCs w:val="20"/>
        </w:rPr>
        <w:t>mbre</w:t>
      </w:r>
      <w:r w:rsidRPr="00CD7FC3">
        <w:rPr>
          <w:rFonts w:ascii="Verdana" w:hAnsi="Verdana"/>
          <w:sz w:val="20"/>
          <w:szCs w:val="20"/>
        </w:rPr>
        <w:t xml:space="preserve"> 202</w:t>
      </w:r>
      <w:r w:rsidR="00F26568">
        <w:rPr>
          <w:rFonts w:ascii="Verdana" w:hAnsi="Verdana"/>
          <w:sz w:val="20"/>
          <w:szCs w:val="20"/>
        </w:rPr>
        <w:t>4</w:t>
      </w:r>
    </w:p>
    <w:sectPr w:rsidR="001B20E5" w:rsidRPr="00CD7FC3" w:rsidSect="00727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6BD6E" w14:textId="77777777" w:rsidR="002A4A91" w:rsidRDefault="002A4A91" w:rsidP="00F40F4C">
      <w:pPr>
        <w:spacing w:after="0" w:line="240" w:lineRule="auto"/>
      </w:pPr>
      <w:r>
        <w:separator/>
      </w:r>
    </w:p>
  </w:endnote>
  <w:endnote w:type="continuationSeparator" w:id="0">
    <w:p w14:paraId="316053F4" w14:textId="77777777" w:rsidR="002A4A91" w:rsidRDefault="002A4A91" w:rsidP="00F4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23B9" w14:textId="77777777" w:rsidR="00F40F4C" w:rsidRDefault="00F40F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8A70" w14:textId="77777777" w:rsidR="00F40F4C" w:rsidRDefault="00F40F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F77D" w14:textId="77777777" w:rsidR="00F40F4C" w:rsidRDefault="00F40F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A92DE" w14:textId="77777777" w:rsidR="002A4A91" w:rsidRDefault="002A4A91" w:rsidP="00F40F4C">
      <w:pPr>
        <w:spacing w:after="0" w:line="240" w:lineRule="auto"/>
      </w:pPr>
      <w:r>
        <w:separator/>
      </w:r>
    </w:p>
  </w:footnote>
  <w:footnote w:type="continuationSeparator" w:id="0">
    <w:p w14:paraId="5CE27578" w14:textId="77777777" w:rsidR="002A4A91" w:rsidRDefault="002A4A91" w:rsidP="00F4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F3F8" w14:textId="77777777" w:rsidR="00F40F4C" w:rsidRDefault="00F40F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94749" w14:textId="77777777" w:rsidR="00F40F4C" w:rsidRDefault="00F40F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5FB3" w14:textId="77777777" w:rsidR="00F40F4C" w:rsidRDefault="00F40F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A52C9"/>
    <w:multiLevelType w:val="hybridMultilevel"/>
    <w:tmpl w:val="61BE100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29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E5"/>
    <w:rsid w:val="000A65F8"/>
    <w:rsid w:val="00156470"/>
    <w:rsid w:val="001B20E5"/>
    <w:rsid w:val="0020529E"/>
    <w:rsid w:val="00244FA3"/>
    <w:rsid w:val="00267BED"/>
    <w:rsid w:val="002947CF"/>
    <w:rsid w:val="002A4A91"/>
    <w:rsid w:val="002B1190"/>
    <w:rsid w:val="002C7A2D"/>
    <w:rsid w:val="003262D3"/>
    <w:rsid w:val="003267F9"/>
    <w:rsid w:val="00330C8B"/>
    <w:rsid w:val="00472F26"/>
    <w:rsid w:val="00486938"/>
    <w:rsid w:val="005313E0"/>
    <w:rsid w:val="00692E3F"/>
    <w:rsid w:val="00727E72"/>
    <w:rsid w:val="007A5A29"/>
    <w:rsid w:val="009643EF"/>
    <w:rsid w:val="009D4977"/>
    <w:rsid w:val="00A6517E"/>
    <w:rsid w:val="00AC7CA4"/>
    <w:rsid w:val="00B85A96"/>
    <w:rsid w:val="00C41C2F"/>
    <w:rsid w:val="00C63B9A"/>
    <w:rsid w:val="00CD7FC3"/>
    <w:rsid w:val="00D33F85"/>
    <w:rsid w:val="00D801CD"/>
    <w:rsid w:val="00DE53BE"/>
    <w:rsid w:val="00E71541"/>
    <w:rsid w:val="00E7548B"/>
    <w:rsid w:val="00F26568"/>
    <w:rsid w:val="00F40F4C"/>
    <w:rsid w:val="00F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653"/>
  <w15:chartTrackingRefBased/>
  <w15:docId w15:val="{22D3ACE7-5238-4D50-B21E-4EB277CC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0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0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4C"/>
  </w:style>
  <w:style w:type="paragraph" w:styleId="Piedepgina">
    <w:name w:val="footer"/>
    <w:basedOn w:val="Normal"/>
    <w:link w:val="PiedepginaCar"/>
    <w:uiPriority w:val="99"/>
    <w:unhideWhenUsed/>
    <w:rsid w:val="00F40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Jurado Yuste</dc:creator>
  <cp:keywords/>
  <dc:description/>
  <cp:lastModifiedBy>Rosa Jurado Yuste</cp:lastModifiedBy>
  <cp:revision>7</cp:revision>
  <cp:lastPrinted>2024-11-14T11:28:00Z</cp:lastPrinted>
  <dcterms:created xsi:type="dcterms:W3CDTF">2024-11-15T11:10:00Z</dcterms:created>
  <dcterms:modified xsi:type="dcterms:W3CDTF">2024-11-19T09:14:00Z</dcterms:modified>
</cp:coreProperties>
</file>