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7038" w14:textId="1C4898E6" w:rsidR="00680FBC" w:rsidRDefault="00863998">
      <w:pPr>
        <w:pStyle w:val="Textoindependiente"/>
        <w:rPr>
          <w:rFonts w:ascii="Times New Roman"/>
          <w:sz w:val="20"/>
        </w:rPr>
      </w:pPr>
      <w:r w:rsidRPr="00863998">
        <w:rPr>
          <w:rFonts w:ascii="Times New Roman"/>
          <w:noProof/>
          <w:sz w:val="20"/>
        </w:rPr>
        <w:drawing>
          <wp:anchor distT="0" distB="0" distL="114300" distR="114300" simplePos="0" relativeHeight="251666432" behindDoc="0" locked="0" layoutInCell="1" allowOverlap="1" wp14:anchorId="510D5122" wp14:editId="6F181622">
            <wp:simplePos x="0" y="0"/>
            <wp:positionH relativeFrom="column">
              <wp:posOffset>-115816</wp:posOffset>
            </wp:positionH>
            <wp:positionV relativeFrom="paragraph">
              <wp:posOffset>-371334</wp:posOffset>
            </wp:positionV>
            <wp:extent cx="2126218" cy="641445"/>
            <wp:effectExtent l="0" t="0" r="762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28101" cy="642013"/>
                    </a:xfrm>
                    <a:prstGeom prst="rect">
                      <a:avLst/>
                    </a:prstGeom>
                  </pic:spPr>
                </pic:pic>
              </a:graphicData>
            </a:graphic>
            <wp14:sizeRelH relativeFrom="margin">
              <wp14:pctWidth>0</wp14:pctWidth>
            </wp14:sizeRelH>
            <wp14:sizeRelV relativeFrom="margin">
              <wp14:pctHeight>0</wp14:pctHeight>
            </wp14:sizeRelV>
          </wp:anchor>
        </w:drawing>
      </w:r>
    </w:p>
    <w:p w14:paraId="3E87E079" w14:textId="278E4FCA" w:rsidR="00680FBC" w:rsidRDefault="00680FBC">
      <w:pPr>
        <w:pStyle w:val="Textoindependiente"/>
        <w:rPr>
          <w:rFonts w:ascii="Times New Roman"/>
          <w:sz w:val="20"/>
        </w:rPr>
      </w:pPr>
    </w:p>
    <w:p w14:paraId="6A19458F" w14:textId="3F483E86" w:rsidR="00680FBC" w:rsidRPr="00440A2C" w:rsidRDefault="003D3867">
      <w:pPr>
        <w:spacing w:before="57"/>
        <w:ind w:right="112"/>
        <w:jc w:val="right"/>
        <w:rPr>
          <w:iCs/>
        </w:rPr>
      </w:pPr>
      <w:r w:rsidRPr="00440A2C">
        <w:rPr>
          <w:iCs/>
        </w:rPr>
        <w:t>F</w:t>
      </w:r>
      <w:r w:rsidR="00396C2B" w:rsidRPr="00440A2C">
        <w:rPr>
          <w:iCs/>
        </w:rPr>
        <w:t>acultad</w:t>
      </w:r>
      <w:r w:rsidR="00396C2B" w:rsidRPr="00440A2C">
        <w:rPr>
          <w:iCs/>
          <w:spacing w:val="-3"/>
        </w:rPr>
        <w:t xml:space="preserve"> </w:t>
      </w:r>
      <w:r w:rsidR="00396C2B" w:rsidRPr="00440A2C">
        <w:rPr>
          <w:iCs/>
        </w:rPr>
        <w:t>de</w:t>
      </w:r>
      <w:r w:rsidR="00396C2B" w:rsidRPr="00440A2C">
        <w:rPr>
          <w:iCs/>
          <w:spacing w:val="-1"/>
        </w:rPr>
        <w:t xml:space="preserve"> </w:t>
      </w:r>
      <w:r w:rsidR="00396C2B" w:rsidRPr="00440A2C">
        <w:rPr>
          <w:iCs/>
        </w:rPr>
        <w:t>Derecho</w:t>
      </w:r>
    </w:p>
    <w:p w14:paraId="668E7748" w14:textId="77777777" w:rsidR="00680FBC" w:rsidRDefault="00680FBC">
      <w:pPr>
        <w:pStyle w:val="Textoindependiente"/>
        <w:rPr>
          <w:i/>
          <w:sz w:val="20"/>
        </w:rPr>
      </w:pPr>
    </w:p>
    <w:p w14:paraId="0282FA6C" w14:textId="77777777" w:rsidR="00680FBC" w:rsidRDefault="00680FBC">
      <w:pPr>
        <w:pStyle w:val="Textoindependiente"/>
        <w:rPr>
          <w:i/>
          <w:sz w:val="20"/>
        </w:rPr>
      </w:pPr>
    </w:p>
    <w:p w14:paraId="71244A12" w14:textId="77777777" w:rsidR="00680FBC" w:rsidRDefault="00396C2B" w:rsidP="00300E19">
      <w:pPr>
        <w:pStyle w:val="Ttulo1"/>
        <w:spacing w:before="44"/>
        <w:ind w:left="826" w:right="0"/>
      </w:pPr>
      <w:r>
        <w:t>NORMAS</w:t>
      </w:r>
      <w:r>
        <w:rPr>
          <w:spacing w:val="-4"/>
        </w:rPr>
        <w:t xml:space="preserve"> </w:t>
      </w:r>
      <w:r>
        <w:t>REGULADORAS</w:t>
      </w:r>
      <w:r>
        <w:rPr>
          <w:spacing w:val="-3"/>
        </w:rPr>
        <w:t xml:space="preserve"> </w:t>
      </w:r>
      <w:r>
        <w:t>DEL</w:t>
      </w:r>
      <w:r>
        <w:rPr>
          <w:spacing w:val="-1"/>
        </w:rPr>
        <w:t xml:space="preserve"> </w:t>
      </w:r>
      <w:r>
        <w:t>TRABAJO</w:t>
      </w:r>
      <w:r>
        <w:rPr>
          <w:spacing w:val="-3"/>
        </w:rPr>
        <w:t xml:space="preserve"> </w:t>
      </w:r>
      <w:r>
        <w:t>FIN</w:t>
      </w:r>
      <w:r>
        <w:rPr>
          <w:spacing w:val="-3"/>
        </w:rPr>
        <w:t xml:space="preserve"> </w:t>
      </w:r>
      <w:r>
        <w:t>DE</w:t>
      </w:r>
      <w:r>
        <w:rPr>
          <w:spacing w:val="2"/>
        </w:rPr>
        <w:t xml:space="preserve"> </w:t>
      </w:r>
      <w:r>
        <w:t>GRADO</w:t>
      </w:r>
    </w:p>
    <w:p w14:paraId="183A8FCD" w14:textId="77777777" w:rsidR="00680FBC" w:rsidRDefault="00680FBC" w:rsidP="00300E19">
      <w:pPr>
        <w:pStyle w:val="Textoindependiente"/>
        <w:spacing w:before="6"/>
        <w:jc w:val="center"/>
        <w:rPr>
          <w:b/>
          <w:sz w:val="24"/>
        </w:rPr>
      </w:pPr>
    </w:p>
    <w:p w14:paraId="19AB574F" w14:textId="105EBB07" w:rsidR="00680FBC" w:rsidRDefault="00396C2B" w:rsidP="005632A7">
      <w:pPr>
        <w:ind w:left="1733" w:right="1733"/>
        <w:jc w:val="center"/>
        <w:rPr>
          <w:b/>
          <w:sz w:val="28"/>
        </w:rPr>
      </w:pPr>
      <w:r w:rsidRPr="00450B44">
        <w:rPr>
          <w:b/>
          <w:sz w:val="28"/>
        </w:rPr>
        <w:t>CURSO</w:t>
      </w:r>
      <w:r w:rsidRPr="00450B44">
        <w:rPr>
          <w:b/>
          <w:spacing w:val="-4"/>
          <w:sz w:val="28"/>
        </w:rPr>
        <w:t xml:space="preserve"> </w:t>
      </w:r>
      <w:r w:rsidRPr="00450B44">
        <w:rPr>
          <w:b/>
          <w:sz w:val="28"/>
        </w:rPr>
        <w:t>202</w:t>
      </w:r>
      <w:r w:rsidR="00E25F8A">
        <w:rPr>
          <w:b/>
          <w:sz w:val="28"/>
        </w:rPr>
        <w:t>5-</w:t>
      </w:r>
      <w:r w:rsidR="00E06C75">
        <w:rPr>
          <w:b/>
          <w:sz w:val="28"/>
        </w:rPr>
        <w:t>2026</w:t>
      </w:r>
    </w:p>
    <w:p w14:paraId="5D412F24" w14:textId="77777777" w:rsidR="00680FBC" w:rsidRDefault="00680FBC">
      <w:pPr>
        <w:pStyle w:val="Textoindependiente"/>
        <w:spacing w:before="6"/>
        <w:rPr>
          <w:b/>
          <w:sz w:val="24"/>
        </w:rPr>
      </w:pPr>
    </w:p>
    <w:p w14:paraId="28BA4FD2" w14:textId="77777777" w:rsidR="00680FBC" w:rsidRDefault="00396C2B">
      <w:pPr>
        <w:ind w:left="118"/>
        <w:jc w:val="both"/>
        <w:rPr>
          <w:b/>
          <w:sz w:val="24"/>
        </w:rPr>
      </w:pPr>
      <w:r>
        <w:rPr>
          <w:b/>
          <w:sz w:val="24"/>
        </w:rPr>
        <w:t>NORMAS</w:t>
      </w:r>
      <w:r>
        <w:rPr>
          <w:b/>
          <w:spacing w:val="-1"/>
          <w:sz w:val="24"/>
        </w:rPr>
        <w:t xml:space="preserve"> </w:t>
      </w:r>
      <w:r>
        <w:rPr>
          <w:b/>
          <w:sz w:val="24"/>
        </w:rPr>
        <w:t>GENERALES</w:t>
      </w:r>
    </w:p>
    <w:p w14:paraId="0E94F9AB" w14:textId="77777777" w:rsidR="00680FBC" w:rsidRDefault="00680FBC">
      <w:pPr>
        <w:pStyle w:val="Textoindependiente"/>
        <w:rPr>
          <w:b/>
        </w:rPr>
      </w:pPr>
    </w:p>
    <w:p w14:paraId="538E93E3" w14:textId="476ACB21" w:rsidR="00475A10" w:rsidRDefault="00396C2B">
      <w:pPr>
        <w:pStyle w:val="Textoindependiente"/>
        <w:ind w:left="118" w:right="112"/>
        <w:jc w:val="both"/>
        <w:rPr>
          <w:spacing w:val="-48"/>
        </w:rPr>
      </w:pPr>
      <w:r>
        <w:t>Conforme a los Planes de Estudios vigentes, los estudiantes de último curso de Grado han de realizar</w:t>
      </w:r>
      <w:r w:rsidR="00475A10">
        <w:t>,</w:t>
      </w:r>
      <w:r>
        <w:rPr>
          <w:spacing w:val="1"/>
        </w:rPr>
        <w:t xml:space="preserve"> </w:t>
      </w:r>
      <w:r>
        <w:t>como materia obligatoria</w:t>
      </w:r>
      <w:r w:rsidR="00475A10">
        <w:t>,</w:t>
      </w:r>
      <w:r>
        <w:t xml:space="preserve"> un Trabajo Fin de Grado (TFG) conducente a desarrollar las competencias</w:t>
      </w:r>
      <w:r>
        <w:rPr>
          <w:spacing w:val="1"/>
        </w:rPr>
        <w:t xml:space="preserve"> </w:t>
      </w:r>
      <w:r>
        <w:t>marcadas</w:t>
      </w:r>
      <w:r>
        <w:rPr>
          <w:spacing w:val="1"/>
        </w:rPr>
        <w:t xml:space="preserve"> </w:t>
      </w:r>
      <w:r>
        <w:t>en</w:t>
      </w:r>
      <w:r>
        <w:rPr>
          <w:spacing w:val="1"/>
        </w:rPr>
        <w:t xml:space="preserve"> </w:t>
      </w:r>
      <w:r>
        <w:t>las</w:t>
      </w:r>
      <w:r>
        <w:rPr>
          <w:spacing w:val="1"/>
        </w:rPr>
        <w:t xml:space="preserve"> </w:t>
      </w:r>
      <w:r>
        <w:t>memorias</w:t>
      </w:r>
      <w:r>
        <w:rPr>
          <w:spacing w:val="1"/>
        </w:rPr>
        <w:t xml:space="preserve"> </w:t>
      </w:r>
      <w:r>
        <w:t>Verifica</w:t>
      </w:r>
      <w:r>
        <w:rPr>
          <w:spacing w:val="1"/>
        </w:rPr>
        <w:t xml:space="preserve"> </w:t>
      </w:r>
      <w:r>
        <w:t>aprobadas</w:t>
      </w:r>
      <w:r>
        <w:rPr>
          <w:spacing w:val="1"/>
        </w:rPr>
        <w:t xml:space="preserve"> </w:t>
      </w:r>
      <w:r>
        <w:t>por</w:t>
      </w:r>
      <w:r>
        <w:rPr>
          <w:spacing w:val="1"/>
        </w:rPr>
        <w:t xml:space="preserve"> </w:t>
      </w:r>
      <w:r>
        <w:t>ANECA,</w:t>
      </w:r>
      <w:r>
        <w:rPr>
          <w:spacing w:val="1"/>
        </w:rPr>
        <w:t xml:space="preserve"> </w:t>
      </w:r>
      <w:r>
        <w:t>correspondientes</w:t>
      </w:r>
      <w:r>
        <w:rPr>
          <w:spacing w:val="1"/>
        </w:rPr>
        <w:t xml:space="preserve"> </w:t>
      </w:r>
      <w:r>
        <w:t>a</w:t>
      </w:r>
      <w:r>
        <w:rPr>
          <w:spacing w:val="1"/>
        </w:rPr>
        <w:t xml:space="preserve"> </w:t>
      </w:r>
      <w:r>
        <w:t>las</w:t>
      </w:r>
      <w:r>
        <w:rPr>
          <w:spacing w:val="1"/>
        </w:rPr>
        <w:t xml:space="preserve"> </w:t>
      </w:r>
      <w:r>
        <w:t>distintas</w:t>
      </w:r>
      <w:r>
        <w:rPr>
          <w:spacing w:val="1"/>
        </w:rPr>
        <w:t xml:space="preserve"> </w:t>
      </w:r>
      <w:r>
        <w:t>titulaciones</w:t>
      </w:r>
      <w:r>
        <w:rPr>
          <w:spacing w:val="19"/>
        </w:rPr>
        <w:t xml:space="preserve"> </w:t>
      </w:r>
      <w:r>
        <w:t>existentes</w:t>
      </w:r>
      <w:r>
        <w:rPr>
          <w:spacing w:val="17"/>
        </w:rPr>
        <w:t xml:space="preserve"> </w:t>
      </w:r>
      <w:r>
        <w:t>en</w:t>
      </w:r>
      <w:r>
        <w:rPr>
          <w:spacing w:val="21"/>
        </w:rPr>
        <w:t xml:space="preserve"> </w:t>
      </w:r>
      <w:r>
        <w:t>la</w:t>
      </w:r>
      <w:r>
        <w:rPr>
          <w:spacing w:val="21"/>
        </w:rPr>
        <w:t xml:space="preserve"> </w:t>
      </w:r>
      <w:r>
        <w:t>Facultad.</w:t>
      </w:r>
      <w:r>
        <w:rPr>
          <w:spacing w:val="17"/>
        </w:rPr>
        <w:t xml:space="preserve"> </w:t>
      </w:r>
      <w:r>
        <w:t>En</w:t>
      </w:r>
      <w:r>
        <w:rPr>
          <w:spacing w:val="19"/>
        </w:rPr>
        <w:t xml:space="preserve"> </w:t>
      </w:r>
      <w:r>
        <w:t>todos</w:t>
      </w:r>
      <w:r>
        <w:rPr>
          <w:spacing w:val="18"/>
        </w:rPr>
        <w:t xml:space="preserve"> </w:t>
      </w:r>
      <w:r>
        <w:t>los</w:t>
      </w:r>
      <w:r>
        <w:rPr>
          <w:spacing w:val="19"/>
        </w:rPr>
        <w:t xml:space="preserve"> </w:t>
      </w:r>
      <w:r>
        <w:t>casos,</w:t>
      </w:r>
      <w:r>
        <w:rPr>
          <w:spacing w:val="18"/>
        </w:rPr>
        <w:t xml:space="preserve"> </w:t>
      </w:r>
      <w:r>
        <w:t>este</w:t>
      </w:r>
      <w:r>
        <w:rPr>
          <w:spacing w:val="20"/>
        </w:rPr>
        <w:t xml:space="preserve"> </w:t>
      </w:r>
      <w:r>
        <w:t>trabajo</w:t>
      </w:r>
      <w:r>
        <w:rPr>
          <w:spacing w:val="19"/>
        </w:rPr>
        <w:t xml:space="preserve"> </w:t>
      </w:r>
      <w:r>
        <w:t>tiene</w:t>
      </w:r>
      <w:r>
        <w:rPr>
          <w:spacing w:val="19"/>
        </w:rPr>
        <w:t xml:space="preserve"> </w:t>
      </w:r>
      <w:r>
        <w:t>un</w:t>
      </w:r>
      <w:r>
        <w:rPr>
          <w:spacing w:val="17"/>
        </w:rPr>
        <w:t xml:space="preserve"> </w:t>
      </w:r>
      <w:r>
        <w:t>valor</w:t>
      </w:r>
      <w:r>
        <w:rPr>
          <w:spacing w:val="19"/>
        </w:rPr>
        <w:t xml:space="preserve"> </w:t>
      </w:r>
      <w:r>
        <w:t>de</w:t>
      </w:r>
      <w:r>
        <w:rPr>
          <w:spacing w:val="16"/>
        </w:rPr>
        <w:t xml:space="preserve"> </w:t>
      </w:r>
      <w:r>
        <w:t>6</w:t>
      </w:r>
      <w:r>
        <w:rPr>
          <w:spacing w:val="22"/>
        </w:rPr>
        <w:t xml:space="preserve"> </w:t>
      </w:r>
      <w:r w:rsidR="00475A10">
        <w:t>ECTS.</w:t>
      </w:r>
      <w:r>
        <w:rPr>
          <w:spacing w:val="-48"/>
        </w:rPr>
        <w:t xml:space="preserve"> </w:t>
      </w:r>
    </w:p>
    <w:p w14:paraId="7AE78EDE" w14:textId="77777777" w:rsidR="00475A10" w:rsidRDefault="00475A10">
      <w:pPr>
        <w:pStyle w:val="Textoindependiente"/>
        <w:ind w:left="118" w:right="112"/>
        <w:jc w:val="both"/>
        <w:rPr>
          <w:spacing w:val="-48"/>
        </w:rPr>
      </w:pPr>
    </w:p>
    <w:p w14:paraId="7C6C6149" w14:textId="117288DC" w:rsidR="00C134E6" w:rsidRDefault="00396C2B">
      <w:pPr>
        <w:pStyle w:val="Textoindependiente"/>
        <w:ind w:left="118" w:right="112"/>
        <w:jc w:val="both"/>
      </w:pPr>
      <w:r>
        <w:t xml:space="preserve">Las directrices generales para estos trabajos se encuentran en el documento </w:t>
      </w:r>
      <w:r w:rsidR="00475A10">
        <w:t>“</w:t>
      </w:r>
      <w:r>
        <w:t>Normas reguladoras de</w:t>
      </w:r>
      <w:r>
        <w:rPr>
          <w:spacing w:val="1"/>
        </w:rPr>
        <w:t xml:space="preserve"> </w:t>
      </w:r>
      <w:r>
        <w:t>la Prueba Fin de Grado</w:t>
      </w:r>
      <w:r w:rsidR="00475A10">
        <w:t>”</w:t>
      </w:r>
      <w:r>
        <w:t xml:space="preserve">, </w:t>
      </w:r>
      <w:r w:rsidR="00475A10">
        <w:t>aprobadas</w:t>
      </w:r>
      <w:r>
        <w:t xml:space="preserve"> por el Vicerrectorado de Ordenación Académica y Postgrado e</w:t>
      </w:r>
      <w:r w:rsidR="00475A10">
        <w:t>l</w:t>
      </w:r>
      <w:r>
        <w:rPr>
          <w:spacing w:val="1"/>
        </w:rPr>
        <w:t xml:space="preserve"> </w:t>
      </w:r>
      <w:r w:rsidR="00DA1248">
        <w:t>29 de junio de 2022 y por el Patronato en su sesión de 14 de julio de 2022</w:t>
      </w:r>
    </w:p>
    <w:p w14:paraId="5E28A783" w14:textId="77777777" w:rsidR="00680FBC" w:rsidRDefault="00680FBC">
      <w:pPr>
        <w:pStyle w:val="Textoindependiente"/>
      </w:pPr>
    </w:p>
    <w:p w14:paraId="58AF2E38" w14:textId="77777777" w:rsidR="00680FBC" w:rsidRPr="00B45835" w:rsidRDefault="00396C2B">
      <w:pPr>
        <w:pStyle w:val="Ttulo2"/>
        <w:jc w:val="both"/>
        <w:rPr>
          <w:sz w:val="24"/>
          <w:szCs w:val="24"/>
        </w:rPr>
      </w:pPr>
      <w:r w:rsidRPr="00B45835">
        <w:rPr>
          <w:sz w:val="24"/>
          <w:szCs w:val="24"/>
        </w:rPr>
        <w:t>REQUISITOS</w:t>
      </w:r>
      <w:r w:rsidRPr="00B45835">
        <w:rPr>
          <w:spacing w:val="-1"/>
          <w:sz w:val="24"/>
          <w:szCs w:val="24"/>
        </w:rPr>
        <w:t xml:space="preserve"> </w:t>
      </w:r>
      <w:r w:rsidRPr="00B45835">
        <w:rPr>
          <w:sz w:val="24"/>
          <w:szCs w:val="24"/>
        </w:rPr>
        <w:t>PREVIOS</w:t>
      </w:r>
    </w:p>
    <w:p w14:paraId="538D0E2F" w14:textId="77777777" w:rsidR="00680FBC" w:rsidRDefault="00680FBC">
      <w:pPr>
        <w:pStyle w:val="Textoindependiente"/>
        <w:rPr>
          <w:b/>
        </w:rPr>
      </w:pPr>
    </w:p>
    <w:p w14:paraId="6565F3DE" w14:textId="510F1682" w:rsidR="00680FBC" w:rsidRDefault="00396C2B">
      <w:pPr>
        <w:ind w:left="118" w:right="116"/>
        <w:jc w:val="both"/>
        <w:rPr>
          <w:b/>
        </w:rPr>
      </w:pPr>
      <w:r>
        <w:rPr>
          <w:b/>
        </w:rPr>
        <w:t>Para que el estudiante pueda matricularse en el Trabajo Fin de Grado precisará estar en</w:t>
      </w:r>
      <w:r>
        <w:rPr>
          <w:b/>
          <w:spacing w:val="-47"/>
        </w:rPr>
        <w:t xml:space="preserve"> </w:t>
      </w:r>
      <w:r w:rsidR="002E3B18">
        <w:rPr>
          <w:b/>
          <w:spacing w:val="-47"/>
        </w:rPr>
        <w:t xml:space="preserve">            </w:t>
      </w:r>
      <w:r>
        <w:rPr>
          <w:b/>
        </w:rPr>
        <w:t>disposición de graduarse en ese curso académico, es decir, estar matriculado en todos los créditos</w:t>
      </w:r>
      <w:r>
        <w:rPr>
          <w:b/>
          <w:spacing w:val="1"/>
        </w:rPr>
        <w:t xml:space="preserve"> </w:t>
      </w:r>
      <w:r>
        <w:rPr>
          <w:b/>
        </w:rPr>
        <w:t>que</w:t>
      </w:r>
      <w:r>
        <w:rPr>
          <w:b/>
          <w:spacing w:val="-2"/>
        </w:rPr>
        <w:t xml:space="preserve"> </w:t>
      </w:r>
      <w:r>
        <w:rPr>
          <w:b/>
        </w:rPr>
        <w:t>le</w:t>
      </w:r>
      <w:r>
        <w:rPr>
          <w:b/>
          <w:spacing w:val="-1"/>
        </w:rPr>
        <w:t xml:space="preserve"> </w:t>
      </w:r>
      <w:r>
        <w:rPr>
          <w:b/>
        </w:rPr>
        <w:t>quedan</w:t>
      </w:r>
      <w:r>
        <w:rPr>
          <w:b/>
          <w:spacing w:val="-1"/>
        </w:rPr>
        <w:t xml:space="preserve"> </w:t>
      </w:r>
      <w:r>
        <w:rPr>
          <w:b/>
        </w:rPr>
        <w:t>para</w:t>
      </w:r>
      <w:r>
        <w:rPr>
          <w:b/>
          <w:spacing w:val="-1"/>
        </w:rPr>
        <w:t xml:space="preserve"> </w:t>
      </w:r>
      <w:r>
        <w:rPr>
          <w:b/>
        </w:rPr>
        <w:t>acabar sus estudios</w:t>
      </w:r>
      <w:r>
        <w:rPr>
          <w:b/>
          <w:spacing w:val="-1"/>
        </w:rPr>
        <w:t xml:space="preserve"> </w:t>
      </w:r>
      <w:r>
        <w:rPr>
          <w:b/>
        </w:rPr>
        <w:t>de</w:t>
      </w:r>
      <w:r>
        <w:rPr>
          <w:b/>
          <w:spacing w:val="-1"/>
        </w:rPr>
        <w:t xml:space="preserve"> </w:t>
      </w:r>
      <w:r>
        <w:rPr>
          <w:b/>
        </w:rPr>
        <w:t>dicho</w:t>
      </w:r>
      <w:r>
        <w:rPr>
          <w:b/>
          <w:spacing w:val="-1"/>
        </w:rPr>
        <w:t xml:space="preserve"> </w:t>
      </w:r>
      <w:r>
        <w:rPr>
          <w:b/>
        </w:rPr>
        <w:t>Grado.</w:t>
      </w:r>
    </w:p>
    <w:p w14:paraId="134980D7" w14:textId="77777777" w:rsidR="00680FBC" w:rsidRDefault="00680FBC">
      <w:pPr>
        <w:pStyle w:val="Textoindependiente"/>
        <w:spacing w:before="1"/>
        <w:rPr>
          <w:b/>
        </w:rPr>
      </w:pPr>
    </w:p>
    <w:p w14:paraId="05E06EE2" w14:textId="77777777" w:rsidR="00680FBC" w:rsidRDefault="00396C2B">
      <w:pPr>
        <w:pStyle w:val="Ttulo2"/>
        <w:spacing w:before="1"/>
        <w:ind w:left="478"/>
      </w:pPr>
      <w:r>
        <w:t>INSCRIPCIÓN</w:t>
      </w:r>
    </w:p>
    <w:p w14:paraId="0E0A7F1D" w14:textId="77777777" w:rsidR="00680FBC" w:rsidRDefault="00680FBC">
      <w:pPr>
        <w:pStyle w:val="Textoindependiente"/>
        <w:rPr>
          <w:b/>
        </w:rPr>
      </w:pPr>
    </w:p>
    <w:p w14:paraId="1A6C9B0E" w14:textId="174B33C4" w:rsidR="005267DF" w:rsidRPr="0029409A" w:rsidRDefault="00396C2B">
      <w:pPr>
        <w:pStyle w:val="Prrafodelista"/>
        <w:numPr>
          <w:ilvl w:val="0"/>
          <w:numId w:val="6"/>
        </w:numPr>
        <w:tabs>
          <w:tab w:val="left" w:pos="839"/>
        </w:tabs>
        <w:ind w:right="111"/>
        <w:jc w:val="both"/>
        <w:rPr>
          <w:bCs/>
        </w:rPr>
      </w:pPr>
      <w:r w:rsidRPr="00B45835">
        <w:rPr>
          <w:bCs/>
        </w:rPr>
        <w:t>El alumno solicitar</w:t>
      </w:r>
      <w:r w:rsidR="002C29EB" w:rsidRPr="00B45835">
        <w:rPr>
          <w:bCs/>
        </w:rPr>
        <w:t xml:space="preserve">á al </w:t>
      </w:r>
      <w:r w:rsidR="00440A2C" w:rsidRPr="00B45835">
        <w:rPr>
          <w:bCs/>
        </w:rPr>
        <w:t>d</w:t>
      </w:r>
      <w:r w:rsidR="002C29EB" w:rsidRPr="00B45835">
        <w:rPr>
          <w:bCs/>
        </w:rPr>
        <w:t xml:space="preserve">irector </w:t>
      </w:r>
      <w:r w:rsidRPr="00B45835">
        <w:rPr>
          <w:bCs/>
        </w:rPr>
        <w:t>la adscripción a un tema de Trabajo de fin de grado (TFG), del listado</w:t>
      </w:r>
      <w:r w:rsidRPr="00B45835">
        <w:rPr>
          <w:bCs/>
          <w:spacing w:val="1"/>
        </w:rPr>
        <w:t xml:space="preserve"> </w:t>
      </w:r>
      <w:r w:rsidRPr="00B45835">
        <w:rPr>
          <w:bCs/>
        </w:rPr>
        <w:t xml:space="preserve">de temas propuestos </w:t>
      </w:r>
      <w:r w:rsidR="002C29EB" w:rsidRPr="00B45835">
        <w:rPr>
          <w:bCs/>
        </w:rPr>
        <w:t>por los profesores.</w:t>
      </w:r>
      <w:r w:rsidR="005267DF" w:rsidRPr="00B45835">
        <w:rPr>
          <w:bCs/>
        </w:rPr>
        <w:t xml:space="preserve"> Es requisito indispensable que el profesor acepte el trabajo y una </w:t>
      </w:r>
      <w:r w:rsidR="008E6F87" w:rsidRPr="00B45835">
        <w:rPr>
          <w:bCs/>
        </w:rPr>
        <w:t xml:space="preserve">vez </w:t>
      </w:r>
      <w:r w:rsidR="005267DF" w:rsidRPr="00B45835">
        <w:rPr>
          <w:bCs/>
        </w:rPr>
        <w:t>que el alumno tenga el visto bueno</w:t>
      </w:r>
      <w:r w:rsidR="00BB6D00" w:rsidRPr="00B45835">
        <w:rPr>
          <w:bCs/>
          <w:spacing w:val="1"/>
        </w:rPr>
        <w:t>, enviará a la secretaría (</w:t>
      </w:r>
      <w:hyperlink r:id="rId9" w:history="1">
        <w:r w:rsidR="00BB6D00" w:rsidRPr="00B45835">
          <w:rPr>
            <w:rStyle w:val="Hipervnculo"/>
            <w:bCs/>
            <w:spacing w:val="1"/>
          </w:rPr>
          <w:t>tfgderecho@ceu.es</w:t>
        </w:r>
      </w:hyperlink>
      <w:r w:rsidR="00BB6D00" w:rsidRPr="00B45835">
        <w:rPr>
          <w:bCs/>
          <w:spacing w:val="1"/>
        </w:rPr>
        <w:t>) un mail con su nombre, título del trabajo en español e inglés y titulación</w:t>
      </w:r>
      <w:r w:rsidR="005267DF" w:rsidRPr="00B45835">
        <w:rPr>
          <w:bCs/>
          <w:spacing w:val="1"/>
        </w:rPr>
        <w:t xml:space="preserve">, </w:t>
      </w:r>
      <w:r w:rsidR="00BB6D00" w:rsidRPr="00B45835">
        <w:rPr>
          <w:bCs/>
          <w:spacing w:val="1"/>
        </w:rPr>
        <w:t xml:space="preserve">poniendo en copia al </w:t>
      </w:r>
      <w:r w:rsidR="00440A2C" w:rsidRPr="00B45835">
        <w:rPr>
          <w:bCs/>
          <w:spacing w:val="1"/>
        </w:rPr>
        <w:t>d</w:t>
      </w:r>
      <w:r w:rsidR="00BB6D00" w:rsidRPr="00B45835">
        <w:rPr>
          <w:bCs/>
          <w:spacing w:val="1"/>
        </w:rPr>
        <w:t>irector</w:t>
      </w:r>
      <w:r w:rsidR="008E6F87" w:rsidRPr="00B45835">
        <w:rPr>
          <w:bCs/>
          <w:spacing w:val="1"/>
        </w:rPr>
        <w:t>. Si éste</w:t>
      </w:r>
      <w:r w:rsidR="00BB6D00" w:rsidRPr="00B45835">
        <w:rPr>
          <w:bCs/>
          <w:spacing w:val="1"/>
        </w:rPr>
        <w:t xml:space="preserve"> </w:t>
      </w:r>
      <w:r w:rsidR="008E6F87" w:rsidRPr="00B45835">
        <w:rPr>
          <w:bCs/>
          <w:spacing w:val="1"/>
        </w:rPr>
        <w:t>no</w:t>
      </w:r>
      <w:r w:rsidR="005267DF" w:rsidRPr="00B45835">
        <w:rPr>
          <w:bCs/>
          <w:spacing w:val="1"/>
        </w:rPr>
        <w:t xml:space="preserve"> manifiesta </w:t>
      </w:r>
      <w:r w:rsidR="008E6F87" w:rsidRPr="00B45835">
        <w:rPr>
          <w:bCs/>
          <w:spacing w:val="1"/>
        </w:rPr>
        <w:t xml:space="preserve">su desacuerdo </w:t>
      </w:r>
      <w:r w:rsidR="000F60CF">
        <w:rPr>
          <w:bCs/>
          <w:spacing w:val="1"/>
        </w:rPr>
        <w:t xml:space="preserve">por escrito </w:t>
      </w:r>
      <w:r w:rsidR="008E6F87" w:rsidRPr="00B45835">
        <w:rPr>
          <w:bCs/>
          <w:spacing w:val="1"/>
        </w:rPr>
        <w:t>se entenderá</w:t>
      </w:r>
      <w:r w:rsidR="005267DF" w:rsidRPr="00B45835">
        <w:rPr>
          <w:bCs/>
          <w:spacing w:val="1"/>
        </w:rPr>
        <w:t xml:space="preserve"> que el alumno cuenta con su aceptación</w:t>
      </w:r>
      <w:r w:rsidR="0029409A">
        <w:rPr>
          <w:bCs/>
          <w:spacing w:val="1"/>
        </w:rPr>
        <w:t>.</w:t>
      </w:r>
    </w:p>
    <w:p w14:paraId="3B511FBE" w14:textId="77777777" w:rsidR="0029409A" w:rsidRPr="00B45835" w:rsidRDefault="0029409A" w:rsidP="0029409A">
      <w:pPr>
        <w:pStyle w:val="Prrafodelista"/>
        <w:tabs>
          <w:tab w:val="left" w:pos="839"/>
        </w:tabs>
        <w:ind w:right="111" w:firstLine="0"/>
        <w:rPr>
          <w:bCs/>
        </w:rPr>
      </w:pPr>
    </w:p>
    <w:p w14:paraId="4D15238B" w14:textId="77777777" w:rsidR="0029409A" w:rsidRPr="0029409A" w:rsidRDefault="0029409A" w:rsidP="0029409A">
      <w:pPr>
        <w:pStyle w:val="Prrafodelista"/>
        <w:ind w:right="111" w:firstLine="0"/>
        <w:jc w:val="both"/>
        <w:rPr>
          <w:rFonts w:eastAsiaTheme="minorHAnsi"/>
        </w:rPr>
      </w:pPr>
      <w:r>
        <w:t xml:space="preserve">Cada grado tiene un TFG propio de su titulación. </w:t>
      </w:r>
      <w:r w:rsidRPr="00300E19">
        <w:rPr>
          <w:b/>
          <w:bCs/>
        </w:rPr>
        <w:t xml:space="preserve">Los alumnos que cursan dobles grados deberán hacer dos </w:t>
      </w:r>
      <w:proofErr w:type="spellStart"/>
      <w:r w:rsidRPr="00300E19">
        <w:rPr>
          <w:b/>
          <w:bCs/>
        </w:rPr>
        <w:t>TFGs</w:t>
      </w:r>
      <w:proofErr w:type="spellEnd"/>
      <w:r w:rsidRPr="00300E19">
        <w:rPr>
          <w:b/>
          <w:bCs/>
        </w:rPr>
        <w:t xml:space="preserve"> perfectamente diferenciados entre sí y cada uno adaptado a la temática del grado al que corresponde</w:t>
      </w:r>
      <w:r>
        <w:t xml:space="preserve"> (por ejemplo, queda prohibido que un TFG con temática propia de las Ciencias Criminológicas se presente como TFG de Derecho, salvo que haya un componente jurídico muy claro). </w:t>
      </w:r>
    </w:p>
    <w:p w14:paraId="01C6FCDE" w14:textId="26E7F1F2" w:rsidR="005A7B2F" w:rsidRDefault="005A7B2F" w:rsidP="005267DF">
      <w:pPr>
        <w:pStyle w:val="Prrafodelista"/>
        <w:tabs>
          <w:tab w:val="left" w:pos="839"/>
        </w:tabs>
        <w:ind w:right="111" w:firstLine="0"/>
      </w:pPr>
    </w:p>
    <w:p w14:paraId="4F51C221" w14:textId="4BE99E00" w:rsidR="00680FBC" w:rsidRPr="00B45835" w:rsidRDefault="005267DF" w:rsidP="008E6F87">
      <w:pPr>
        <w:pStyle w:val="Ttulo2"/>
        <w:numPr>
          <w:ilvl w:val="0"/>
          <w:numId w:val="6"/>
        </w:numPr>
        <w:tabs>
          <w:tab w:val="left" w:pos="839"/>
        </w:tabs>
        <w:spacing w:before="56"/>
        <w:ind w:right="111"/>
        <w:jc w:val="both"/>
        <w:rPr>
          <w:b w:val="0"/>
          <w:bCs w:val="0"/>
        </w:rPr>
      </w:pPr>
      <w:r w:rsidRPr="00300E19">
        <w:t xml:space="preserve">Una vez finalizado el plazo de inscripción, los temas que </w:t>
      </w:r>
      <w:r w:rsidR="0029409A" w:rsidRPr="00300E19">
        <w:t>no se hayan elegido</w:t>
      </w:r>
      <w:r w:rsidRPr="00300E19">
        <w:t xml:space="preserve"> </w:t>
      </w:r>
      <w:r w:rsidR="0046539E" w:rsidRPr="00300E19">
        <w:t>quedarán para</w:t>
      </w:r>
      <w:r w:rsidRPr="00300E19">
        <w:t xml:space="preserve"> los alumnos que estén matriculados y no hayan notificado su elección</w:t>
      </w:r>
      <w:r w:rsidR="008E6F87" w:rsidRPr="00B45835">
        <w:rPr>
          <w:b w:val="0"/>
          <w:bCs w:val="0"/>
        </w:rPr>
        <w:t>.</w:t>
      </w:r>
    </w:p>
    <w:p w14:paraId="43F63267" w14:textId="77777777" w:rsidR="00440A2C" w:rsidRDefault="00440A2C" w:rsidP="00440A2C">
      <w:pPr>
        <w:pStyle w:val="Ttulo2"/>
        <w:tabs>
          <w:tab w:val="left" w:pos="839"/>
        </w:tabs>
        <w:spacing w:before="56"/>
        <w:ind w:right="111"/>
      </w:pPr>
    </w:p>
    <w:p w14:paraId="12F1ED98" w14:textId="77777777" w:rsidR="00440A2C" w:rsidRDefault="00440A2C" w:rsidP="00440A2C">
      <w:pPr>
        <w:pStyle w:val="Ttulo2"/>
        <w:tabs>
          <w:tab w:val="left" w:pos="839"/>
        </w:tabs>
        <w:spacing w:before="56"/>
        <w:ind w:right="111"/>
      </w:pPr>
    </w:p>
    <w:p w14:paraId="6CD810D9" w14:textId="77777777" w:rsidR="00680FBC" w:rsidRPr="00440A2C" w:rsidRDefault="00396C2B">
      <w:pPr>
        <w:spacing w:before="39"/>
        <w:ind w:left="118"/>
        <w:jc w:val="both"/>
        <w:rPr>
          <w:b/>
          <w:sz w:val="24"/>
          <w:szCs w:val="24"/>
        </w:rPr>
      </w:pPr>
      <w:r w:rsidRPr="00440A2C">
        <w:rPr>
          <w:b/>
          <w:sz w:val="24"/>
          <w:szCs w:val="24"/>
        </w:rPr>
        <w:t>ELABORACIÓN</w:t>
      </w:r>
      <w:r w:rsidRPr="00440A2C">
        <w:rPr>
          <w:b/>
          <w:spacing w:val="-3"/>
          <w:sz w:val="24"/>
          <w:szCs w:val="24"/>
        </w:rPr>
        <w:t xml:space="preserve"> </w:t>
      </w:r>
      <w:r w:rsidRPr="00440A2C">
        <w:rPr>
          <w:b/>
          <w:sz w:val="24"/>
          <w:szCs w:val="24"/>
        </w:rPr>
        <w:t>DEL</w:t>
      </w:r>
      <w:r w:rsidRPr="00440A2C">
        <w:rPr>
          <w:b/>
          <w:spacing w:val="-3"/>
          <w:sz w:val="24"/>
          <w:szCs w:val="24"/>
        </w:rPr>
        <w:t xml:space="preserve"> </w:t>
      </w:r>
      <w:r w:rsidRPr="00440A2C">
        <w:rPr>
          <w:b/>
          <w:sz w:val="24"/>
          <w:szCs w:val="24"/>
        </w:rPr>
        <w:t>TFG</w:t>
      </w:r>
    </w:p>
    <w:p w14:paraId="380B3D22" w14:textId="77777777" w:rsidR="00680FBC" w:rsidRDefault="00680FBC">
      <w:pPr>
        <w:pStyle w:val="Textoindependiente"/>
        <w:spacing w:before="1"/>
        <w:rPr>
          <w:b/>
        </w:rPr>
      </w:pPr>
    </w:p>
    <w:p w14:paraId="14079C4E" w14:textId="77777777" w:rsidR="008E6F87" w:rsidRDefault="008E6F87" w:rsidP="008E6F87">
      <w:pPr>
        <w:pStyle w:val="Textoindependiente"/>
        <w:ind w:left="118" w:right="111"/>
        <w:jc w:val="both"/>
      </w:pPr>
      <w:r>
        <w:t>Los</w:t>
      </w:r>
      <w:r>
        <w:rPr>
          <w:spacing w:val="1"/>
        </w:rPr>
        <w:t xml:space="preserve"> </w:t>
      </w:r>
      <w:r>
        <w:t>trabajos</w:t>
      </w:r>
      <w:r>
        <w:rPr>
          <w:spacing w:val="1"/>
        </w:rPr>
        <w:t xml:space="preserve"> </w:t>
      </w:r>
      <w:r>
        <w:t>deberán</w:t>
      </w:r>
      <w:r>
        <w:rPr>
          <w:spacing w:val="1"/>
        </w:rPr>
        <w:t xml:space="preserve"> </w:t>
      </w:r>
      <w:r>
        <w:t>poner</w:t>
      </w:r>
      <w:r>
        <w:rPr>
          <w:spacing w:val="1"/>
        </w:rPr>
        <w:t xml:space="preserve"> </w:t>
      </w:r>
      <w:r>
        <w:t>de</w:t>
      </w:r>
      <w:r>
        <w:rPr>
          <w:spacing w:val="1"/>
        </w:rPr>
        <w:t xml:space="preserve"> </w:t>
      </w:r>
      <w:r>
        <w:t>manifiesto</w:t>
      </w:r>
      <w:r>
        <w:rPr>
          <w:spacing w:val="1"/>
        </w:rPr>
        <w:t xml:space="preserve"> </w:t>
      </w:r>
      <w:r>
        <w:t>un</w:t>
      </w:r>
      <w:r>
        <w:rPr>
          <w:spacing w:val="1"/>
        </w:rPr>
        <w:t xml:space="preserve"> </w:t>
      </w:r>
      <w:r>
        <w:t>nivel</w:t>
      </w:r>
      <w:r>
        <w:rPr>
          <w:spacing w:val="1"/>
        </w:rPr>
        <w:t xml:space="preserve"> </w:t>
      </w:r>
      <w:r>
        <w:t>académico,</w:t>
      </w:r>
      <w:r>
        <w:rPr>
          <w:spacing w:val="1"/>
        </w:rPr>
        <w:t xml:space="preserve"> </w:t>
      </w:r>
      <w:r>
        <w:t>metodológico,</w:t>
      </w:r>
      <w:r>
        <w:rPr>
          <w:spacing w:val="1"/>
        </w:rPr>
        <w:t xml:space="preserve"> </w:t>
      </w:r>
      <w:r>
        <w:t>y</w:t>
      </w:r>
      <w:r>
        <w:rPr>
          <w:spacing w:val="1"/>
        </w:rPr>
        <w:t xml:space="preserve"> </w:t>
      </w:r>
      <w:r>
        <w:t>una</w:t>
      </w:r>
      <w:r>
        <w:rPr>
          <w:spacing w:val="1"/>
        </w:rPr>
        <w:t xml:space="preserve"> </w:t>
      </w:r>
      <w:r>
        <w:t>capacidad</w:t>
      </w:r>
      <w:r>
        <w:rPr>
          <w:spacing w:val="1"/>
        </w:rPr>
        <w:t xml:space="preserve"> </w:t>
      </w:r>
      <w:r>
        <w:t>investigadora suficientes en un estudiante que está a punto de finalizar sus estudios. Además de las</w:t>
      </w:r>
      <w:r>
        <w:rPr>
          <w:spacing w:val="1"/>
        </w:rPr>
        <w:t xml:space="preserve"> </w:t>
      </w:r>
      <w:r>
        <w:t>conclusiones de la investigación, se valorarán las capacidades de análisis y síntesis desarrolladas por</w:t>
      </w:r>
      <w:r>
        <w:rPr>
          <w:spacing w:val="1"/>
        </w:rPr>
        <w:t xml:space="preserve"> </w:t>
      </w:r>
      <w:r>
        <w:t>el</w:t>
      </w:r>
      <w:r>
        <w:rPr>
          <w:spacing w:val="-1"/>
        </w:rPr>
        <w:t xml:space="preserve"> </w:t>
      </w:r>
      <w:r>
        <w:t>estudiante</w:t>
      </w:r>
      <w:r>
        <w:rPr>
          <w:spacing w:val="1"/>
        </w:rPr>
        <w:t xml:space="preserve"> </w:t>
      </w:r>
      <w:r>
        <w:t>para su</w:t>
      </w:r>
      <w:r>
        <w:rPr>
          <w:spacing w:val="-3"/>
        </w:rPr>
        <w:t xml:space="preserve"> </w:t>
      </w:r>
      <w:r>
        <w:t>realización.</w:t>
      </w:r>
    </w:p>
    <w:p w14:paraId="5C56CB1F" w14:textId="77777777" w:rsidR="00253647" w:rsidRDefault="00253647" w:rsidP="008E6F87">
      <w:pPr>
        <w:pStyle w:val="Textoindependiente"/>
        <w:ind w:left="118" w:right="111"/>
        <w:jc w:val="both"/>
      </w:pPr>
    </w:p>
    <w:p w14:paraId="3458DD57" w14:textId="6E655E7E" w:rsidR="00253647" w:rsidRPr="00253647" w:rsidRDefault="000F60CF" w:rsidP="00300E19">
      <w:pPr>
        <w:widowControl/>
        <w:autoSpaceDE/>
        <w:autoSpaceDN/>
        <w:spacing w:after="160" w:line="252" w:lineRule="auto"/>
        <w:ind w:left="142"/>
        <w:jc w:val="both"/>
        <w:rPr>
          <w:rFonts w:eastAsia="Times New Roman"/>
        </w:rPr>
      </w:pPr>
      <w:r>
        <w:rPr>
          <w:rFonts w:eastAsia="Times New Roman"/>
        </w:rPr>
        <w:t xml:space="preserve">Al final </w:t>
      </w:r>
      <w:r w:rsidR="00253647" w:rsidRPr="00253647">
        <w:rPr>
          <w:rFonts w:eastAsia="Times New Roman"/>
        </w:rPr>
        <w:t>del trabajo ser</w:t>
      </w:r>
      <w:r w:rsidR="00556E12">
        <w:rPr>
          <w:rFonts w:eastAsia="Times New Roman"/>
        </w:rPr>
        <w:t xml:space="preserve">á necesario </w:t>
      </w:r>
      <w:r w:rsidR="00253647" w:rsidRPr="00253647">
        <w:rPr>
          <w:rFonts w:eastAsia="Times New Roman"/>
        </w:rPr>
        <w:t xml:space="preserve">que el alumno </w:t>
      </w:r>
      <w:r w:rsidR="00556E12">
        <w:rPr>
          <w:rFonts w:eastAsia="Times New Roman"/>
        </w:rPr>
        <w:t xml:space="preserve">haga </w:t>
      </w:r>
      <w:r w:rsidR="00253647" w:rsidRPr="00253647">
        <w:rPr>
          <w:rFonts w:eastAsia="Times New Roman"/>
        </w:rPr>
        <w:t xml:space="preserve">unas </w:t>
      </w:r>
      <w:proofErr w:type="gramStart"/>
      <w:r w:rsidR="00253647" w:rsidRPr="00253647">
        <w:rPr>
          <w:rFonts w:eastAsia="Times New Roman"/>
        </w:rPr>
        <w:t xml:space="preserve">conclusiones </w:t>
      </w:r>
      <w:r>
        <w:rPr>
          <w:rFonts w:eastAsia="Times New Roman"/>
        </w:rPr>
        <w:t>finales</w:t>
      </w:r>
      <w:proofErr w:type="gramEnd"/>
      <w:r w:rsidRPr="00253647">
        <w:rPr>
          <w:rFonts w:eastAsia="Times New Roman"/>
        </w:rPr>
        <w:t xml:space="preserve"> </w:t>
      </w:r>
      <w:r w:rsidR="00253647" w:rsidRPr="00253647">
        <w:rPr>
          <w:rFonts w:eastAsia="Times New Roman"/>
        </w:rPr>
        <w:t xml:space="preserve">con su </w:t>
      </w:r>
      <w:proofErr w:type="gramStart"/>
      <w:r w:rsidR="00253647" w:rsidRPr="00253647">
        <w:rPr>
          <w:rFonts w:eastAsia="Times New Roman"/>
        </w:rPr>
        <w:t>opinión personal</w:t>
      </w:r>
      <w:proofErr w:type="gramEnd"/>
      <w:r w:rsidR="00253647" w:rsidRPr="00253647">
        <w:rPr>
          <w:rFonts w:eastAsia="Times New Roman"/>
        </w:rPr>
        <w:t>.</w:t>
      </w:r>
      <w:r>
        <w:rPr>
          <w:rFonts w:eastAsia="Times New Roman"/>
        </w:rPr>
        <w:t xml:space="preserve"> </w:t>
      </w:r>
    </w:p>
    <w:p w14:paraId="03041DAD" w14:textId="77777777" w:rsidR="008E6F87" w:rsidRDefault="008E6F87" w:rsidP="008E6F87">
      <w:pPr>
        <w:pStyle w:val="Textoindependiente"/>
        <w:spacing w:before="11"/>
        <w:rPr>
          <w:sz w:val="21"/>
        </w:rPr>
      </w:pPr>
    </w:p>
    <w:p w14:paraId="4FF3384F" w14:textId="159CD358" w:rsidR="008E6F87" w:rsidRDefault="008E6F87" w:rsidP="008E6F87">
      <w:pPr>
        <w:pStyle w:val="Textoindependiente"/>
        <w:ind w:left="118" w:right="117"/>
        <w:jc w:val="both"/>
      </w:pPr>
      <w:r>
        <w:t>El</w:t>
      </w:r>
      <w:r>
        <w:rPr>
          <w:spacing w:val="1"/>
        </w:rPr>
        <w:t xml:space="preserve"> </w:t>
      </w:r>
      <w:r w:rsidR="0046539E">
        <w:t>director</w:t>
      </w:r>
      <w:r>
        <w:rPr>
          <w:spacing w:val="1"/>
        </w:rPr>
        <w:t xml:space="preserve"> </w:t>
      </w:r>
      <w:r>
        <w:t>marcará</w:t>
      </w:r>
      <w:r>
        <w:rPr>
          <w:spacing w:val="1"/>
        </w:rPr>
        <w:t xml:space="preserve"> </w:t>
      </w:r>
      <w:r>
        <w:t>las</w:t>
      </w:r>
      <w:r>
        <w:rPr>
          <w:spacing w:val="1"/>
        </w:rPr>
        <w:t xml:space="preserve"> </w:t>
      </w:r>
      <w:r>
        <w:t>pautas</w:t>
      </w:r>
      <w:r>
        <w:rPr>
          <w:spacing w:val="1"/>
        </w:rPr>
        <w:t xml:space="preserve"> </w:t>
      </w:r>
      <w:r>
        <w:t>metodológicas</w:t>
      </w:r>
      <w:r>
        <w:rPr>
          <w:spacing w:val="1"/>
        </w:rPr>
        <w:t xml:space="preserve"> </w:t>
      </w:r>
      <w:r>
        <w:t>y</w:t>
      </w:r>
      <w:r>
        <w:rPr>
          <w:spacing w:val="1"/>
        </w:rPr>
        <w:t xml:space="preserve"> </w:t>
      </w:r>
      <w:r>
        <w:t>acotará</w:t>
      </w:r>
      <w:r>
        <w:rPr>
          <w:spacing w:val="1"/>
        </w:rPr>
        <w:t xml:space="preserve"> </w:t>
      </w:r>
      <w:r>
        <w:t>el</w:t>
      </w:r>
      <w:r>
        <w:rPr>
          <w:spacing w:val="1"/>
        </w:rPr>
        <w:t xml:space="preserve"> </w:t>
      </w:r>
      <w:r>
        <w:t>área</w:t>
      </w:r>
      <w:r>
        <w:rPr>
          <w:spacing w:val="1"/>
        </w:rPr>
        <w:t xml:space="preserve"> </w:t>
      </w:r>
      <w:r>
        <w:t>objeto</w:t>
      </w:r>
      <w:r>
        <w:rPr>
          <w:spacing w:val="1"/>
        </w:rPr>
        <w:t xml:space="preserve"> </w:t>
      </w:r>
      <w:r>
        <w:t>de</w:t>
      </w:r>
      <w:r>
        <w:rPr>
          <w:spacing w:val="49"/>
        </w:rPr>
        <w:t xml:space="preserve"> </w:t>
      </w:r>
      <w:r>
        <w:t>la</w:t>
      </w:r>
      <w:r>
        <w:rPr>
          <w:spacing w:val="1"/>
        </w:rPr>
        <w:t xml:space="preserve"> </w:t>
      </w:r>
      <w:r>
        <w:t>investigación. El estudiante desarrollará esos planteamientos y entregará al final de curso un trabajo</w:t>
      </w:r>
      <w:r>
        <w:rPr>
          <w:spacing w:val="1"/>
        </w:rPr>
        <w:t xml:space="preserve"> </w:t>
      </w:r>
      <w:r>
        <w:t>escrito que</w:t>
      </w:r>
      <w:r>
        <w:rPr>
          <w:spacing w:val="1"/>
        </w:rPr>
        <w:t xml:space="preserve"> </w:t>
      </w:r>
      <w:r>
        <w:t>dé</w:t>
      </w:r>
      <w:r>
        <w:rPr>
          <w:spacing w:val="1"/>
        </w:rPr>
        <w:t xml:space="preserve"> </w:t>
      </w:r>
      <w:r>
        <w:t>cuenta</w:t>
      </w:r>
      <w:r>
        <w:rPr>
          <w:spacing w:val="-3"/>
        </w:rPr>
        <w:t xml:space="preserve"> </w:t>
      </w:r>
      <w:r>
        <w:t>de su</w:t>
      </w:r>
      <w:r>
        <w:rPr>
          <w:spacing w:val="-1"/>
        </w:rPr>
        <w:t xml:space="preserve"> </w:t>
      </w:r>
      <w:r>
        <w:t>proceso</w:t>
      </w:r>
      <w:r>
        <w:rPr>
          <w:spacing w:val="-2"/>
        </w:rPr>
        <w:t xml:space="preserve"> </w:t>
      </w:r>
      <w:r>
        <w:t>y de</w:t>
      </w:r>
      <w:r>
        <w:rPr>
          <w:spacing w:val="-3"/>
        </w:rPr>
        <w:t xml:space="preserve"> </w:t>
      </w:r>
      <w:r>
        <w:t>las conclusiones</w:t>
      </w:r>
      <w:r>
        <w:rPr>
          <w:spacing w:val="1"/>
        </w:rPr>
        <w:t xml:space="preserve"> </w:t>
      </w:r>
      <w:r>
        <w:t>alcanzadas.</w:t>
      </w:r>
    </w:p>
    <w:p w14:paraId="40C40CF6" w14:textId="77777777" w:rsidR="008E6F87" w:rsidRDefault="008E6F87" w:rsidP="008E6F87">
      <w:pPr>
        <w:pStyle w:val="Textoindependiente"/>
        <w:spacing w:before="1"/>
      </w:pPr>
    </w:p>
    <w:p w14:paraId="3C32172E" w14:textId="27082D07" w:rsidR="008E6F87" w:rsidRDefault="008E6F87" w:rsidP="008E6F87">
      <w:pPr>
        <w:ind w:left="118" w:right="113"/>
        <w:jc w:val="both"/>
      </w:pPr>
      <w:r>
        <w:rPr>
          <w:b/>
        </w:rPr>
        <w:t>El trabajo deberá tener una extensión mínima de cincuenta páginas (a espacio uno y medio, letra</w:t>
      </w:r>
      <w:r>
        <w:rPr>
          <w:b/>
          <w:spacing w:val="1"/>
        </w:rPr>
        <w:t xml:space="preserve"> </w:t>
      </w:r>
      <w:r>
        <w:rPr>
          <w:b/>
        </w:rPr>
        <w:t>Calibri 11 o Times New</w:t>
      </w:r>
      <w:r w:rsidR="006B346F">
        <w:rPr>
          <w:b/>
        </w:rPr>
        <w:t xml:space="preserve"> </w:t>
      </w:r>
      <w:proofErr w:type="spellStart"/>
      <w:r>
        <w:rPr>
          <w:b/>
        </w:rPr>
        <w:t>Roman</w:t>
      </w:r>
      <w:proofErr w:type="spellEnd"/>
      <w:r>
        <w:rPr>
          <w:b/>
        </w:rPr>
        <w:t xml:space="preserve"> 12) y máxima de </w:t>
      </w:r>
      <w:r w:rsidR="00B4497D">
        <w:rPr>
          <w:b/>
        </w:rPr>
        <w:t>7</w:t>
      </w:r>
      <w:r>
        <w:rPr>
          <w:b/>
        </w:rPr>
        <w:t>0 páginas</w:t>
      </w:r>
      <w:r>
        <w:t xml:space="preserve">. </w:t>
      </w:r>
      <w:r w:rsidR="0029409A">
        <w:t>P</w:t>
      </w:r>
      <w:r>
        <w:t>odrá incluir anexos con</w:t>
      </w:r>
      <w:r>
        <w:rPr>
          <w:spacing w:val="1"/>
        </w:rPr>
        <w:t xml:space="preserve"> </w:t>
      </w:r>
      <w:r>
        <w:t>información</w:t>
      </w:r>
      <w:r>
        <w:rPr>
          <w:spacing w:val="-2"/>
        </w:rPr>
        <w:t xml:space="preserve"> </w:t>
      </w:r>
      <w:r>
        <w:t>adicional relevante</w:t>
      </w:r>
      <w:r w:rsidR="004E3536">
        <w:t xml:space="preserve">, pero </w:t>
      </w:r>
      <w:r>
        <w:t>no computará</w:t>
      </w:r>
      <w:r>
        <w:rPr>
          <w:spacing w:val="-2"/>
        </w:rPr>
        <w:t xml:space="preserve"> </w:t>
      </w:r>
      <w:r>
        <w:t>en</w:t>
      </w:r>
      <w:r>
        <w:rPr>
          <w:spacing w:val="-3"/>
        </w:rPr>
        <w:t xml:space="preserve"> </w:t>
      </w:r>
      <w:r>
        <w:t>el número</w:t>
      </w:r>
      <w:r>
        <w:rPr>
          <w:spacing w:val="-2"/>
        </w:rPr>
        <w:t xml:space="preserve"> </w:t>
      </w:r>
      <w:r>
        <w:t>de páginas</w:t>
      </w:r>
      <w:r w:rsidR="004E3536">
        <w:t xml:space="preserve"> totales.</w:t>
      </w:r>
    </w:p>
    <w:p w14:paraId="5EE03E2D" w14:textId="77777777" w:rsidR="00DA1A29" w:rsidRDefault="00DA1A29" w:rsidP="008E6F87">
      <w:pPr>
        <w:ind w:left="118" w:right="113"/>
        <w:jc w:val="both"/>
      </w:pPr>
    </w:p>
    <w:p w14:paraId="52A7E433" w14:textId="41E702E1" w:rsidR="0029409A" w:rsidRDefault="0029409A" w:rsidP="0029409A">
      <w:pPr>
        <w:spacing w:before="1"/>
        <w:ind w:left="118" w:right="112"/>
        <w:jc w:val="both"/>
      </w:pPr>
      <w:r>
        <w:rPr>
          <w:b/>
        </w:rPr>
        <w:t xml:space="preserve">El Trabajo incluirá un breve resumen </w:t>
      </w:r>
      <w:r>
        <w:t>en</w:t>
      </w:r>
      <w:r w:rsidR="00B4497D">
        <w:t xml:space="preserve"> </w:t>
      </w:r>
      <w:r>
        <w:t>castellano</w:t>
      </w:r>
      <w:r>
        <w:rPr>
          <w:spacing w:val="-1"/>
        </w:rPr>
        <w:t xml:space="preserve"> </w:t>
      </w:r>
      <w:r w:rsidR="00B4497D" w:rsidRPr="00944F10">
        <w:rPr>
          <w:spacing w:val="-1"/>
        </w:rPr>
        <w:t>y en</w:t>
      </w:r>
      <w:r w:rsidRPr="00944F10">
        <w:rPr>
          <w:spacing w:val="1"/>
        </w:rPr>
        <w:t xml:space="preserve"> </w:t>
      </w:r>
      <w:r w:rsidR="005632A7" w:rsidRPr="00944F10">
        <w:t>inglés,</w:t>
      </w:r>
      <w:r w:rsidR="00B4497D">
        <w:t xml:space="preserve"> así como un breve listado de palabras clave en ambos idiomas.</w:t>
      </w:r>
    </w:p>
    <w:p w14:paraId="68B00312" w14:textId="77777777" w:rsidR="008E6F87" w:rsidRDefault="008E6F87" w:rsidP="008E6F87">
      <w:pPr>
        <w:pStyle w:val="Textoindependiente"/>
        <w:spacing w:before="11"/>
        <w:rPr>
          <w:sz w:val="21"/>
        </w:rPr>
      </w:pPr>
    </w:p>
    <w:p w14:paraId="4372AEB1" w14:textId="108B20A8" w:rsidR="008E6F87" w:rsidRDefault="008E6F87" w:rsidP="008E6F87">
      <w:pPr>
        <w:spacing w:before="1"/>
        <w:ind w:left="118" w:right="112"/>
        <w:jc w:val="both"/>
      </w:pPr>
      <w:r>
        <w:rPr>
          <w:b/>
        </w:rPr>
        <w:t>El título del TFG debe aparecer en español y en inglés</w:t>
      </w:r>
      <w:r>
        <w:t>. La traducción se utilizará para el Suplemento</w:t>
      </w:r>
      <w:r>
        <w:rPr>
          <w:spacing w:val="1"/>
        </w:rPr>
        <w:t xml:space="preserve"> </w:t>
      </w:r>
      <w:r>
        <w:t xml:space="preserve">Europeo al Título (SET). </w:t>
      </w:r>
    </w:p>
    <w:p w14:paraId="21A49E62" w14:textId="77777777" w:rsidR="008E6F87" w:rsidRDefault="008E6F87" w:rsidP="008E6F87">
      <w:pPr>
        <w:spacing w:before="1"/>
        <w:ind w:left="118" w:right="112"/>
        <w:jc w:val="both"/>
      </w:pPr>
    </w:p>
    <w:p w14:paraId="435CE686" w14:textId="23BD8F58" w:rsidR="008E6F87" w:rsidRDefault="008E6F87" w:rsidP="008E6F87">
      <w:pPr>
        <w:spacing w:before="1"/>
        <w:ind w:left="118" w:right="112"/>
        <w:jc w:val="both"/>
      </w:pPr>
      <w:r w:rsidRPr="00A42B46">
        <w:rPr>
          <w:b/>
          <w:bCs/>
          <w:u w:val="single"/>
        </w:rPr>
        <w:t>LA PORTADA SERÁ LA MISMA PARA TODOS LOS ALUMNOS</w:t>
      </w:r>
      <w:r w:rsidRPr="007A0B52">
        <w:t xml:space="preserve"> </w:t>
      </w:r>
      <w:r w:rsidRPr="00A42B46">
        <w:t xml:space="preserve">(se </w:t>
      </w:r>
      <w:r w:rsidR="004E3536">
        <w:t>acompaña</w:t>
      </w:r>
      <w:r w:rsidRPr="00A42B46">
        <w:t xml:space="preserve"> el modelo que se debe utilizar al final del documento) donde se indicará</w:t>
      </w:r>
      <w:r>
        <w:t xml:space="preserve"> el</w:t>
      </w:r>
      <w:r w:rsidRPr="00A42B46">
        <w:t xml:space="preserve"> Titulo del trabajo (en español y en inglés), la convocatoria (mes) y el curso académico, el nombre del alumno, el nombre del </w:t>
      </w:r>
      <w:r w:rsidR="009F48D5">
        <w:t>d</w:t>
      </w:r>
      <w:r w:rsidRPr="00A42B46">
        <w:t>irector del Trabajo</w:t>
      </w:r>
      <w:r w:rsidR="009F48D5">
        <w:t>,</w:t>
      </w:r>
      <w:r w:rsidRPr="00A42B46">
        <w:t xml:space="preserve"> el </w:t>
      </w:r>
      <w:r w:rsidRPr="00450B44">
        <w:t xml:space="preserve">Departamento </w:t>
      </w:r>
      <w:r w:rsidR="009F48D5">
        <w:t xml:space="preserve">y área </w:t>
      </w:r>
      <w:r w:rsidRPr="00450B44">
        <w:t xml:space="preserve">y la Titulación </w:t>
      </w:r>
      <w:r w:rsidR="00440A2C">
        <w:t xml:space="preserve">oficial </w:t>
      </w:r>
      <w:r w:rsidRPr="00450B44">
        <w:t>sobre la que hace el trabajo (Derecho, Criminología o Relaciones Internacionales)</w:t>
      </w:r>
    </w:p>
    <w:p w14:paraId="2D7CF031" w14:textId="2D1740AC" w:rsidR="0029409A" w:rsidRDefault="0029409A" w:rsidP="008E6F87">
      <w:pPr>
        <w:spacing w:before="1"/>
        <w:ind w:left="118" w:right="112"/>
        <w:jc w:val="both"/>
      </w:pPr>
    </w:p>
    <w:p w14:paraId="5883F0FD" w14:textId="77777777" w:rsidR="000664B5" w:rsidRDefault="000664B5" w:rsidP="000664B5">
      <w:pPr>
        <w:pStyle w:val="Textoindependiente"/>
        <w:spacing w:before="56"/>
        <w:ind w:left="118" w:right="114"/>
        <w:jc w:val="both"/>
      </w:pPr>
      <w:r>
        <w:t xml:space="preserve">En la facultad existen </w:t>
      </w:r>
      <w:r w:rsidRPr="00A76D28">
        <w:rPr>
          <w:b/>
          <w:bCs/>
        </w:rPr>
        <w:t>dos departamentos</w:t>
      </w:r>
      <w:r>
        <w:t xml:space="preserve"> “Derecho Público” y “Disciplinas Básicas y Derecho Privado” y cada uno de ellos contienen las distintas áreas de conocimiento que se detallan a continuación.</w:t>
      </w:r>
    </w:p>
    <w:p w14:paraId="58C0F446" w14:textId="1399A313" w:rsidR="000664B5" w:rsidRDefault="000664B5" w:rsidP="004E3536">
      <w:pPr>
        <w:pStyle w:val="Textoindependiente"/>
        <w:numPr>
          <w:ilvl w:val="0"/>
          <w:numId w:val="11"/>
        </w:numPr>
        <w:spacing w:before="56"/>
        <w:ind w:right="114"/>
        <w:jc w:val="both"/>
      </w:pPr>
      <w:r w:rsidRPr="003435F0">
        <w:rPr>
          <w:b/>
          <w:bCs/>
        </w:rPr>
        <w:t>Derecho Público</w:t>
      </w:r>
      <w:r>
        <w:t>: Derecho Administrativo; Derecho Constitucional; Derecho Eclesiástico del Estado; Derecho Financiero y Tributario; Derecho Internacional público y RRII; Derecho Penal; Derecho Procesal; Ciencias Política</w:t>
      </w:r>
      <w:r w:rsidR="00B4497D">
        <w:t>s</w:t>
      </w:r>
      <w:r>
        <w:t xml:space="preserve"> y de la Administración.</w:t>
      </w:r>
    </w:p>
    <w:p w14:paraId="7D67FD83" w14:textId="69602744" w:rsidR="000664B5" w:rsidRDefault="000664B5" w:rsidP="004E3536">
      <w:pPr>
        <w:pStyle w:val="Textoindependiente"/>
        <w:numPr>
          <w:ilvl w:val="0"/>
          <w:numId w:val="11"/>
        </w:numPr>
        <w:spacing w:before="56"/>
        <w:ind w:right="114"/>
        <w:jc w:val="both"/>
      </w:pPr>
      <w:r>
        <w:rPr>
          <w:b/>
          <w:bCs/>
        </w:rPr>
        <w:t>Disciplinas jurídicas básicas y derecho privado</w:t>
      </w:r>
      <w:r w:rsidRPr="003435F0">
        <w:t>:</w:t>
      </w:r>
      <w:r>
        <w:t xml:space="preserve"> Derecho Civil; Derecho del Trabajo y Seguridad Social; Derecho Internacional privado; Derecho Mercantil; Derecho Romano; Filosofía del Derecho; Historia del Derecho y de las Instituciones; Sociología (</w:t>
      </w:r>
      <w:r w:rsidRPr="0084697A">
        <w:rPr>
          <w:b/>
          <w:bCs/>
          <w:u w:val="single"/>
        </w:rPr>
        <w:t xml:space="preserve">donde se incluyen </w:t>
      </w:r>
      <w:r>
        <w:rPr>
          <w:b/>
          <w:bCs/>
          <w:color w:val="0D0D0D" w:themeColor="text1" w:themeTint="F2"/>
          <w:u w:val="single"/>
        </w:rPr>
        <w:t>todos</w:t>
      </w:r>
      <w:r w:rsidRPr="0084697A">
        <w:rPr>
          <w:b/>
          <w:bCs/>
          <w:u w:val="single"/>
        </w:rPr>
        <w:t xml:space="preserve"> los trabajos de criminología</w:t>
      </w:r>
      <w:r>
        <w:t>).</w:t>
      </w:r>
    </w:p>
    <w:p w14:paraId="4D74C16B" w14:textId="5EB3CA82" w:rsidR="001939FE" w:rsidRPr="00BF070A" w:rsidRDefault="001939FE" w:rsidP="004E3536">
      <w:pPr>
        <w:pStyle w:val="Textoindependiente"/>
        <w:numPr>
          <w:ilvl w:val="0"/>
          <w:numId w:val="11"/>
        </w:numPr>
        <w:spacing w:before="56"/>
        <w:ind w:right="114"/>
        <w:jc w:val="both"/>
      </w:pPr>
      <w:r w:rsidRPr="00BF070A">
        <w:t xml:space="preserve">Adicionalmente, es posible realizar el TFG sobre alguna asignatura identitaria impartida por el Instituto </w:t>
      </w:r>
      <w:r w:rsidR="004E3536">
        <w:t xml:space="preserve">CEU </w:t>
      </w:r>
      <w:r w:rsidRPr="00BF070A">
        <w:t xml:space="preserve">de Humanidades </w:t>
      </w:r>
      <w:r w:rsidR="004E3536">
        <w:t xml:space="preserve">“Ángel Ayala” </w:t>
      </w:r>
      <w:r w:rsidRPr="00BF070A">
        <w:t>dentro de la Facultad. En este caso deberán especificar que el departamento de adscripción es el Instituto de Humanidades</w:t>
      </w:r>
    </w:p>
    <w:p w14:paraId="7018DB27" w14:textId="77777777" w:rsidR="0029409A" w:rsidRDefault="0029409A" w:rsidP="008E6F87">
      <w:pPr>
        <w:spacing w:before="1"/>
        <w:ind w:left="118" w:right="112"/>
        <w:jc w:val="both"/>
      </w:pPr>
    </w:p>
    <w:p w14:paraId="6FD6FEC0" w14:textId="4B42AB16" w:rsidR="00EF4719" w:rsidRPr="00565426" w:rsidRDefault="00506261" w:rsidP="00565426">
      <w:pPr>
        <w:pStyle w:val="Textoindependiente"/>
        <w:ind w:left="118" w:right="112"/>
        <w:jc w:val="both"/>
      </w:pPr>
      <w:r>
        <w:t>Los estudiantes tienen la posibilidad de realizar sus Trabajos Fin de Grado tanto en inglés como en</w:t>
      </w:r>
      <w:r>
        <w:rPr>
          <w:spacing w:val="1"/>
        </w:rPr>
        <w:t xml:space="preserve"> </w:t>
      </w:r>
      <w:r>
        <w:t>español.</w:t>
      </w:r>
      <w:r>
        <w:rPr>
          <w:spacing w:val="5"/>
        </w:rPr>
        <w:t xml:space="preserve"> </w:t>
      </w:r>
      <w:r>
        <w:t>La</w:t>
      </w:r>
      <w:r>
        <w:rPr>
          <w:spacing w:val="5"/>
        </w:rPr>
        <w:t xml:space="preserve"> </w:t>
      </w:r>
      <w:r>
        <w:t>defensa</w:t>
      </w:r>
      <w:r>
        <w:rPr>
          <w:spacing w:val="5"/>
        </w:rPr>
        <w:t xml:space="preserve"> </w:t>
      </w:r>
      <w:r>
        <w:t>se</w:t>
      </w:r>
      <w:r>
        <w:rPr>
          <w:spacing w:val="6"/>
        </w:rPr>
        <w:t xml:space="preserve"> </w:t>
      </w:r>
      <w:r w:rsidR="00623F69">
        <w:rPr>
          <w:spacing w:val="6"/>
        </w:rPr>
        <w:t>podrá realizar en cualquiera de las dos lenguas, inglés o castellano</w:t>
      </w:r>
      <w:r>
        <w:t>.</w:t>
      </w:r>
      <w:r>
        <w:rPr>
          <w:spacing w:val="2"/>
        </w:rPr>
        <w:t xml:space="preserve"> </w:t>
      </w:r>
      <w:r w:rsidR="00565426">
        <w:t>En todo caso, l</w:t>
      </w:r>
      <w:r w:rsidR="00F41E35" w:rsidRPr="00BF070A">
        <w:rPr>
          <w:b/>
          <w:bCs/>
        </w:rPr>
        <w:t xml:space="preserve">os alumnos </w:t>
      </w:r>
      <w:r w:rsidR="00BF070A" w:rsidRPr="00BF070A">
        <w:rPr>
          <w:b/>
          <w:bCs/>
        </w:rPr>
        <w:t>pertenecientes</w:t>
      </w:r>
      <w:r w:rsidR="00F41E35" w:rsidRPr="00BF070A">
        <w:rPr>
          <w:b/>
          <w:bCs/>
        </w:rPr>
        <w:t xml:space="preserve"> al grupo de excelencia deberán realizar su Trabajo de Fin de Grado correspondiente al Grado de Derecho en inglés,</w:t>
      </w:r>
      <w:r w:rsidR="00BF070A" w:rsidRPr="00BF070A">
        <w:rPr>
          <w:b/>
          <w:bCs/>
        </w:rPr>
        <w:t xml:space="preserve"> pudiendo exponer en cualquiera de las dos lenguas, inglés o castellano. </w:t>
      </w:r>
    </w:p>
    <w:p w14:paraId="0FD4BE58" w14:textId="77777777" w:rsidR="00BF070A" w:rsidRPr="00BF070A" w:rsidRDefault="00BF070A" w:rsidP="008E6F87">
      <w:pPr>
        <w:spacing w:before="1"/>
        <w:ind w:left="118" w:right="112"/>
        <w:jc w:val="both"/>
      </w:pPr>
    </w:p>
    <w:p w14:paraId="48147540" w14:textId="3E537208" w:rsidR="006857B7" w:rsidRDefault="006857B7" w:rsidP="006857B7">
      <w:pPr>
        <w:pStyle w:val="Textoindependiente"/>
        <w:numPr>
          <w:ilvl w:val="0"/>
          <w:numId w:val="7"/>
        </w:numPr>
        <w:spacing w:before="1"/>
        <w:ind w:right="117"/>
        <w:jc w:val="both"/>
      </w:pPr>
      <w:r>
        <w:t xml:space="preserve">Véase anexo </w:t>
      </w:r>
      <w:r w:rsidR="002109A9">
        <w:t>1</w:t>
      </w:r>
      <w:r>
        <w:t xml:space="preserve"> (estructura y estilo de citación recomendad</w:t>
      </w:r>
      <w:r w:rsidR="0046539E">
        <w:t>a</w:t>
      </w:r>
      <w:r>
        <w:t xml:space="preserve">) y anexo </w:t>
      </w:r>
      <w:r w:rsidR="002109A9">
        <w:t>2</w:t>
      </w:r>
      <w:r>
        <w:t xml:space="preserve"> sobre el código ético</w:t>
      </w:r>
      <w:r w:rsidR="002109A9">
        <w:t>.</w:t>
      </w:r>
    </w:p>
    <w:p w14:paraId="2F4CDE0B" w14:textId="0194324C" w:rsidR="00300E19" w:rsidRDefault="00300E19" w:rsidP="00300E19">
      <w:pPr>
        <w:pStyle w:val="Textoindependiente"/>
        <w:spacing w:before="1"/>
        <w:ind w:left="478" w:right="117"/>
        <w:jc w:val="both"/>
      </w:pPr>
    </w:p>
    <w:p w14:paraId="30035C73" w14:textId="77777777" w:rsidR="00300E19" w:rsidRDefault="00300E19" w:rsidP="00300E19">
      <w:pPr>
        <w:pStyle w:val="Textoindependiente"/>
        <w:spacing w:before="1"/>
        <w:ind w:left="478" w:right="117"/>
        <w:jc w:val="both"/>
      </w:pPr>
    </w:p>
    <w:p w14:paraId="4E66E139" w14:textId="77777777" w:rsidR="00300E19" w:rsidRDefault="00300E19" w:rsidP="00300E19">
      <w:pPr>
        <w:pStyle w:val="Textoindependiente"/>
        <w:spacing w:before="1"/>
        <w:ind w:left="478" w:right="117"/>
        <w:jc w:val="both"/>
      </w:pPr>
    </w:p>
    <w:p w14:paraId="085C0B86" w14:textId="77777777" w:rsidR="00300E19" w:rsidRDefault="00300E19" w:rsidP="00300E19">
      <w:pPr>
        <w:pStyle w:val="Textoindependiente"/>
        <w:spacing w:before="1"/>
        <w:ind w:left="478" w:right="117"/>
        <w:jc w:val="both"/>
      </w:pPr>
    </w:p>
    <w:p w14:paraId="1E9642D1" w14:textId="77777777" w:rsidR="00300E19" w:rsidRDefault="00300E19" w:rsidP="00300E19">
      <w:pPr>
        <w:pStyle w:val="Textoindependiente"/>
        <w:spacing w:before="1"/>
        <w:ind w:left="478" w:right="117"/>
        <w:jc w:val="both"/>
      </w:pPr>
    </w:p>
    <w:p w14:paraId="5670FFD4" w14:textId="77777777" w:rsidR="00300E19" w:rsidRDefault="00300E19" w:rsidP="00300E19">
      <w:pPr>
        <w:pStyle w:val="Textoindependiente"/>
        <w:spacing w:before="1"/>
        <w:ind w:left="478" w:right="117"/>
        <w:jc w:val="both"/>
      </w:pPr>
    </w:p>
    <w:p w14:paraId="6F1CA9B0" w14:textId="77777777" w:rsidR="00300E19" w:rsidRDefault="00300E19" w:rsidP="00300E19">
      <w:pPr>
        <w:pStyle w:val="Textoindependiente"/>
        <w:spacing w:before="1"/>
        <w:ind w:left="478" w:right="117"/>
        <w:jc w:val="both"/>
      </w:pPr>
    </w:p>
    <w:p w14:paraId="2CC5CAB3" w14:textId="77777777" w:rsidR="004E3536" w:rsidRDefault="004E3536">
      <w:pPr>
        <w:pStyle w:val="Textoindependiente"/>
        <w:spacing w:before="10"/>
        <w:rPr>
          <w:sz w:val="21"/>
        </w:rPr>
      </w:pPr>
    </w:p>
    <w:p w14:paraId="3368B05E" w14:textId="1D473E5D" w:rsidR="00680FBC" w:rsidRDefault="00396C2B">
      <w:pPr>
        <w:ind w:left="118"/>
        <w:rPr>
          <w:b/>
          <w:sz w:val="24"/>
          <w:szCs w:val="24"/>
        </w:rPr>
      </w:pPr>
      <w:r w:rsidRPr="00440A2C">
        <w:rPr>
          <w:b/>
          <w:sz w:val="24"/>
          <w:szCs w:val="24"/>
        </w:rPr>
        <w:lastRenderedPageBreak/>
        <w:t>PRESENTACIÓN</w:t>
      </w:r>
      <w:r w:rsidRPr="00440A2C">
        <w:rPr>
          <w:b/>
          <w:spacing w:val="-4"/>
          <w:sz w:val="24"/>
          <w:szCs w:val="24"/>
        </w:rPr>
        <w:t xml:space="preserve"> </w:t>
      </w:r>
      <w:r w:rsidRPr="00440A2C">
        <w:rPr>
          <w:b/>
          <w:sz w:val="24"/>
          <w:szCs w:val="24"/>
        </w:rPr>
        <w:t>Y DEFENSA</w:t>
      </w:r>
    </w:p>
    <w:p w14:paraId="51303DCA" w14:textId="77777777" w:rsidR="00415559" w:rsidRPr="00440A2C" w:rsidRDefault="00415559">
      <w:pPr>
        <w:ind w:left="118"/>
        <w:rPr>
          <w:b/>
          <w:sz w:val="24"/>
          <w:szCs w:val="24"/>
        </w:rPr>
      </w:pPr>
    </w:p>
    <w:p w14:paraId="0A0D9694" w14:textId="724EAB05" w:rsidR="00440A2C" w:rsidRDefault="00440A2C" w:rsidP="00FC4CAF">
      <w:pPr>
        <w:tabs>
          <w:tab w:val="left" w:pos="839"/>
        </w:tabs>
        <w:ind w:left="142" w:right="112"/>
        <w:jc w:val="both"/>
      </w:pPr>
      <w:r w:rsidRPr="00450B44">
        <w:t xml:space="preserve">El </w:t>
      </w:r>
      <w:r w:rsidR="00FC4CAF">
        <w:t>d</w:t>
      </w:r>
      <w:r w:rsidRPr="00450B44">
        <w:t>irector tutorizará</w:t>
      </w:r>
      <w:r w:rsidRPr="00440A2C">
        <w:rPr>
          <w:spacing w:val="1"/>
        </w:rPr>
        <w:t xml:space="preserve"> </w:t>
      </w:r>
      <w:r w:rsidRPr="00450B44">
        <w:t>y</w:t>
      </w:r>
      <w:r w:rsidRPr="00440A2C">
        <w:rPr>
          <w:spacing w:val="1"/>
        </w:rPr>
        <w:t xml:space="preserve"> </w:t>
      </w:r>
      <w:r w:rsidRPr="00450B44">
        <w:t>realizará</w:t>
      </w:r>
      <w:r w:rsidRPr="00440A2C">
        <w:rPr>
          <w:spacing w:val="1"/>
        </w:rPr>
        <w:t xml:space="preserve"> </w:t>
      </w:r>
      <w:r w:rsidRPr="00450B44">
        <w:t>un</w:t>
      </w:r>
      <w:r w:rsidRPr="00440A2C">
        <w:rPr>
          <w:spacing w:val="1"/>
        </w:rPr>
        <w:t xml:space="preserve"> </w:t>
      </w:r>
      <w:r w:rsidRPr="00450B44">
        <w:t>seguimiento</w:t>
      </w:r>
      <w:r w:rsidRPr="00440A2C">
        <w:rPr>
          <w:spacing w:val="1"/>
        </w:rPr>
        <w:t xml:space="preserve"> </w:t>
      </w:r>
      <w:r w:rsidRPr="00450B44">
        <w:t>del</w:t>
      </w:r>
      <w:r w:rsidRPr="00440A2C">
        <w:rPr>
          <w:spacing w:val="1"/>
        </w:rPr>
        <w:t xml:space="preserve"> </w:t>
      </w:r>
      <w:r w:rsidRPr="00450B44">
        <w:t>alumno,</w:t>
      </w:r>
      <w:r w:rsidRPr="00440A2C">
        <w:rPr>
          <w:spacing w:val="1"/>
        </w:rPr>
        <w:t xml:space="preserve"> </w:t>
      </w:r>
      <w:r w:rsidRPr="00450B44">
        <w:t>elaborando un informe sobre la citada tutorización y la calidad del trabajo, que deberá ser</w:t>
      </w:r>
      <w:r w:rsidRPr="00440A2C">
        <w:rPr>
          <w:spacing w:val="1"/>
        </w:rPr>
        <w:t xml:space="preserve"> </w:t>
      </w:r>
      <w:r w:rsidRPr="00450B44">
        <w:t xml:space="preserve">facilitado al tribunal con carácter previo a la defensa del TFG. </w:t>
      </w:r>
    </w:p>
    <w:p w14:paraId="4F03C791" w14:textId="5F0BDD1E" w:rsidR="00DA1A29" w:rsidRDefault="00DA1A29" w:rsidP="00FC4CAF">
      <w:pPr>
        <w:tabs>
          <w:tab w:val="left" w:pos="839"/>
        </w:tabs>
        <w:ind w:left="142" w:right="112"/>
        <w:jc w:val="both"/>
      </w:pPr>
    </w:p>
    <w:p w14:paraId="652EA0C3" w14:textId="77777777" w:rsidR="00DA1A29" w:rsidRDefault="00DA1A29" w:rsidP="00FC4CAF">
      <w:pPr>
        <w:tabs>
          <w:tab w:val="left" w:pos="839"/>
        </w:tabs>
        <w:ind w:left="142" w:right="112"/>
        <w:jc w:val="both"/>
      </w:pPr>
    </w:p>
    <w:p w14:paraId="1423C375" w14:textId="77777777" w:rsidR="000664B5" w:rsidRDefault="000664B5" w:rsidP="000664B5">
      <w:pPr>
        <w:spacing w:before="1"/>
        <w:ind w:left="118" w:right="112"/>
        <w:jc w:val="both"/>
      </w:pPr>
      <w:r>
        <w:t>El informe deberá</w:t>
      </w:r>
      <w:r>
        <w:rPr>
          <w:spacing w:val="10"/>
        </w:rPr>
        <w:t xml:space="preserve"> </w:t>
      </w:r>
      <w:r>
        <w:t>ser</w:t>
      </w:r>
      <w:r>
        <w:rPr>
          <w:spacing w:val="11"/>
        </w:rPr>
        <w:t xml:space="preserve"> </w:t>
      </w:r>
      <w:r>
        <w:t>claro</w:t>
      </w:r>
      <w:r>
        <w:rPr>
          <w:spacing w:val="8"/>
        </w:rPr>
        <w:t xml:space="preserve"> </w:t>
      </w:r>
      <w:r>
        <w:t>y</w:t>
      </w:r>
      <w:r>
        <w:rPr>
          <w:spacing w:val="12"/>
        </w:rPr>
        <w:t xml:space="preserve"> </w:t>
      </w:r>
      <w:r>
        <w:t>conciso,</w:t>
      </w:r>
      <w:r>
        <w:rPr>
          <w:spacing w:val="10"/>
        </w:rPr>
        <w:t xml:space="preserve"> </w:t>
      </w:r>
      <w:r>
        <w:t>recogiendo</w:t>
      </w:r>
      <w:r>
        <w:rPr>
          <w:spacing w:val="12"/>
        </w:rPr>
        <w:t xml:space="preserve"> </w:t>
      </w:r>
      <w:r>
        <w:t>información</w:t>
      </w:r>
      <w:r>
        <w:rPr>
          <w:spacing w:val="9"/>
        </w:rPr>
        <w:t xml:space="preserve"> </w:t>
      </w:r>
      <w:r>
        <w:t>del seguimiento tutorial y la calidad del trabajo. Cuando el Tribunal considere que el informe es</w:t>
      </w:r>
      <w:r>
        <w:rPr>
          <w:spacing w:val="1"/>
        </w:rPr>
        <w:t xml:space="preserve"> </w:t>
      </w:r>
      <w:r>
        <w:t>impreciso, podrá exigir al director un nuevo informe más detallado. Todo ello para que el Tribunal</w:t>
      </w:r>
      <w:r>
        <w:rPr>
          <w:spacing w:val="1"/>
        </w:rPr>
        <w:t xml:space="preserve"> </w:t>
      </w:r>
      <w:r>
        <w:t>proceda</w:t>
      </w:r>
      <w:r>
        <w:rPr>
          <w:spacing w:val="-1"/>
        </w:rPr>
        <w:t xml:space="preserve"> </w:t>
      </w:r>
      <w:r>
        <w:t>a</w:t>
      </w:r>
      <w:r>
        <w:rPr>
          <w:spacing w:val="-3"/>
        </w:rPr>
        <w:t xml:space="preserve"> </w:t>
      </w:r>
      <w:r>
        <w:t>su lectura</w:t>
      </w:r>
      <w:r>
        <w:rPr>
          <w:spacing w:val="-3"/>
        </w:rPr>
        <w:t xml:space="preserve"> </w:t>
      </w:r>
      <w:r>
        <w:t>y evaluación</w:t>
      </w:r>
      <w:r>
        <w:rPr>
          <w:spacing w:val="-1"/>
        </w:rPr>
        <w:t xml:space="preserve"> </w:t>
      </w:r>
      <w:r>
        <w:t>de aptitud.</w:t>
      </w:r>
    </w:p>
    <w:p w14:paraId="0FAFA627" w14:textId="6085CD34" w:rsidR="00440A2C" w:rsidRDefault="00440A2C">
      <w:pPr>
        <w:ind w:left="118" w:right="116"/>
        <w:jc w:val="both"/>
        <w:rPr>
          <w:b/>
          <w:caps/>
          <w:u w:val="single"/>
        </w:rPr>
      </w:pPr>
    </w:p>
    <w:p w14:paraId="201BA326" w14:textId="4E82A5F1" w:rsidR="00CC773F" w:rsidRDefault="007673DA" w:rsidP="000664B5">
      <w:pPr>
        <w:ind w:left="118" w:right="116" w:firstLine="24"/>
        <w:jc w:val="both"/>
        <w:rPr>
          <w:b/>
          <w:caps/>
        </w:rPr>
      </w:pPr>
      <w:r w:rsidRPr="000664B5">
        <w:rPr>
          <w:b/>
          <w:caps/>
          <w:u w:val="single"/>
        </w:rPr>
        <w:t>Entrega del trabajo:</w:t>
      </w:r>
      <w:r w:rsidRPr="000664B5">
        <w:rPr>
          <w:b/>
          <w:caps/>
        </w:rPr>
        <w:t xml:space="preserve"> </w:t>
      </w:r>
      <w:r w:rsidR="000664B5">
        <w:rPr>
          <w:b/>
          <w:caps/>
        </w:rPr>
        <w:t xml:space="preserve">en </w:t>
      </w:r>
      <w:r w:rsidR="00776C73">
        <w:rPr>
          <w:b/>
          <w:caps/>
        </w:rPr>
        <w:t>MAYO</w:t>
      </w:r>
      <w:r w:rsidR="000664B5">
        <w:rPr>
          <w:b/>
          <w:caps/>
        </w:rPr>
        <w:t xml:space="preserve"> </w:t>
      </w:r>
      <w:r w:rsidR="005A7B2F" w:rsidRPr="000664B5">
        <w:rPr>
          <w:b/>
          <w:caps/>
        </w:rPr>
        <w:t xml:space="preserve">SE ENVIARÁ A TODOS LOS ALUMNOS MATRICULADOS UN ENLACE </w:t>
      </w:r>
      <w:r w:rsidR="000664B5">
        <w:rPr>
          <w:b/>
          <w:caps/>
        </w:rPr>
        <w:t xml:space="preserve">en el que </w:t>
      </w:r>
      <w:r w:rsidR="005A7B2F" w:rsidRPr="000664B5">
        <w:rPr>
          <w:b/>
          <w:caps/>
        </w:rPr>
        <w:t>DEBERÁN CUMPLIMENTAR UN FORMS Y ADJUNTAR EN PDF EL TRABAJO.</w:t>
      </w:r>
    </w:p>
    <w:p w14:paraId="76837883" w14:textId="77777777" w:rsidR="00776C73" w:rsidRPr="000664B5" w:rsidRDefault="00776C73" w:rsidP="000664B5">
      <w:pPr>
        <w:ind w:left="118" w:right="116" w:firstLine="24"/>
        <w:jc w:val="both"/>
        <w:rPr>
          <w:b/>
          <w:caps/>
        </w:rPr>
      </w:pPr>
    </w:p>
    <w:p w14:paraId="7FA8B5E3" w14:textId="48DA4303" w:rsidR="001E50FE" w:rsidRPr="007E7DD9" w:rsidRDefault="005A7B2F">
      <w:pPr>
        <w:ind w:left="118" w:right="116"/>
        <w:jc w:val="both"/>
        <w:rPr>
          <w:bCs/>
        </w:rPr>
      </w:pPr>
      <w:r w:rsidRPr="007E7DD9">
        <w:rPr>
          <w:bCs/>
        </w:rPr>
        <w:t>Una vez enviado</w:t>
      </w:r>
      <w:r w:rsidR="00DA1A29">
        <w:rPr>
          <w:bCs/>
        </w:rPr>
        <w:t>,</w:t>
      </w:r>
      <w:r w:rsidRPr="007E7DD9">
        <w:rPr>
          <w:bCs/>
        </w:rPr>
        <w:t xml:space="preserve"> al alumno </w:t>
      </w:r>
      <w:r w:rsidR="000664B5" w:rsidRPr="007E7DD9">
        <w:rPr>
          <w:bCs/>
        </w:rPr>
        <w:t xml:space="preserve">le llegará </w:t>
      </w:r>
      <w:r w:rsidRPr="007E7DD9">
        <w:rPr>
          <w:bCs/>
        </w:rPr>
        <w:t>un mensaje de confirmación de la recepción y a su vez le llegará un mail al director del trabajo que rellenará el informe de tutorización. Con este informe estará oficialmente dando el visto bueno al trabajo.</w:t>
      </w:r>
    </w:p>
    <w:p w14:paraId="5C5613AD" w14:textId="77777777" w:rsidR="00F059B1" w:rsidRDefault="00F059B1">
      <w:pPr>
        <w:ind w:left="118" w:right="116"/>
        <w:jc w:val="both"/>
        <w:rPr>
          <w:b/>
        </w:rPr>
      </w:pPr>
    </w:p>
    <w:p w14:paraId="74F4AB4F" w14:textId="22853380" w:rsidR="00F059B1" w:rsidRDefault="00F059B1">
      <w:pPr>
        <w:ind w:left="118" w:right="116"/>
        <w:jc w:val="both"/>
        <w:rPr>
          <w:b/>
        </w:rPr>
      </w:pPr>
      <w:r>
        <w:rPr>
          <w:b/>
        </w:rPr>
        <w:t xml:space="preserve">Si el director </w:t>
      </w:r>
      <w:r w:rsidR="00D165E5">
        <w:rPr>
          <w:b/>
        </w:rPr>
        <w:t xml:space="preserve">del </w:t>
      </w:r>
      <w:r w:rsidR="00EE408A">
        <w:rPr>
          <w:b/>
        </w:rPr>
        <w:t xml:space="preserve">TFG no da el visto bueno </w:t>
      </w:r>
      <w:r w:rsidR="00245A22">
        <w:rPr>
          <w:b/>
        </w:rPr>
        <w:t xml:space="preserve">expreso </w:t>
      </w:r>
      <w:r w:rsidR="00EE408A">
        <w:rPr>
          <w:b/>
        </w:rPr>
        <w:t xml:space="preserve">para su presentación, el alumno </w:t>
      </w:r>
      <w:r w:rsidR="00EE408A" w:rsidRPr="00944F10">
        <w:rPr>
          <w:b/>
        </w:rPr>
        <w:t xml:space="preserve">no podrá </w:t>
      </w:r>
      <w:r w:rsidR="002E0359" w:rsidRPr="00944F10">
        <w:rPr>
          <w:b/>
        </w:rPr>
        <w:t>depositarlo</w:t>
      </w:r>
      <w:r w:rsidR="007E7DD9" w:rsidRPr="00944F10">
        <w:rPr>
          <w:b/>
        </w:rPr>
        <w:t xml:space="preserve"> </w:t>
      </w:r>
      <w:r w:rsidR="00944F10">
        <w:rPr>
          <w:b/>
        </w:rPr>
        <w:t xml:space="preserve">y </w:t>
      </w:r>
      <w:r w:rsidR="007E7DD9">
        <w:rPr>
          <w:b/>
        </w:rPr>
        <w:t xml:space="preserve">tendrá que acudir a la </w:t>
      </w:r>
      <w:r w:rsidR="00DA1A29">
        <w:rPr>
          <w:b/>
        </w:rPr>
        <w:t xml:space="preserve">siguiente </w:t>
      </w:r>
      <w:r w:rsidR="007E7DD9">
        <w:rPr>
          <w:b/>
        </w:rPr>
        <w:t>convocatoria</w:t>
      </w:r>
      <w:r w:rsidR="00DA1A29">
        <w:rPr>
          <w:b/>
        </w:rPr>
        <w:t>.</w:t>
      </w:r>
      <w:r w:rsidR="00245A22">
        <w:rPr>
          <w:b/>
        </w:rPr>
        <w:t xml:space="preserve"> Será el alumno el que deba conseguir la aceptación expresa por parte de su director</w:t>
      </w:r>
    </w:p>
    <w:p w14:paraId="76CD4AA1" w14:textId="3CB4EA57" w:rsidR="00245A22" w:rsidRDefault="00245A22">
      <w:pPr>
        <w:ind w:left="118" w:right="116"/>
        <w:jc w:val="both"/>
        <w:rPr>
          <w:b/>
        </w:rPr>
      </w:pPr>
    </w:p>
    <w:p w14:paraId="038EDC28" w14:textId="56665C5C" w:rsidR="00245A22" w:rsidRPr="000664B5" w:rsidRDefault="00245A22">
      <w:pPr>
        <w:ind w:left="118" w:right="116"/>
        <w:jc w:val="both"/>
        <w:rPr>
          <w:b/>
        </w:rPr>
      </w:pPr>
      <w:r>
        <w:rPr>
          <w:b/>
        </w:rPr>
        <w:t>Podrá ser causa de no ac</w:t>
      </w:r>
      <w:r w:rsidR="000F60CF">
        <w:rPr>
          <w:b/>
        </w:rPr>
        <w:t>e</w:t>
      </w:r>
      <w:r>
        <w:rPr>
          <w:b/>
        </w:rPr>
        <w:t xml:space="preserve">ptación por parte del director para su exposición el que el alumno no haya acudido a las visitas mínimas establecidas por su </w:t>
      </w:r>
      <w:r w:rsidR="005632A7">
        <w:rPr>
          <w:b/>
        </w:rPr>
        <w:t>director</w:t>
      </w:r>
    </w:p>
    <w:p w14:paraId="6E37CDC3" w14:textId="09ECF2AA" w:rsidR="008E6F87" w:rsidRDefault="008E6F87" w:rsidP="008E6F87">
      <w:pPr>
        <w:pStyle w:val="Textoindependiente"/>
        <w:spacing w:before="4"/>
        <w:rPr>
          <w:b/>
          <w:sz w:val="17"/>
        </w:rPr>
      </w:pPr>
    </w:p>
    <w:p w14:paraId="62261AAE" w14:textId="77777777" w:rsidR="004B6BED" w:rsidRDefault="004B6BED" w:rsidP="008E6F87">
      <w:pPr>
        <w:pStyle w:val="Textoindependiente"/>
        <w:spacing w:before="4"/>
        <w:rPr>
          <w:b/>
          <w:sz w:val="17"/>
        </w:rPr>
      </w:pPr>
    </w:p>
    <w:p w14:paraId="6DDD93FE" w14:textId="6EEBE52E" w:rsidR="008E6F87" w:rsidRDefault="008E6F87" w:rsidP="008E6F87">
      <w:pPr>
        <w:pStyle w:val="Textoindependiente"/>
        <w:spacing w:before="56"/>
        <w:ind w:left="118" w:right="114"/>
        <w:jc w:val="both"/>
      </w:pPr>
      <w:r>
        <w:t xml:space="preserve">El Decano de la Facultad y los </w:t>
      </w:r>
      <w:r w:rsidR="000664B5">
        <w:t>d</w:t>
      </w:r>
      <w:r>
        <w:t xml:space="preserve">irectores de Departamento delegarán en los </w:t>
      </w:r>
      <w:r w:rsidR="00A87804">
        <w:t>s</w:t>
      </w:r>
      <w:r>
        <w:t>ecretarios de</w:t>
      </w:r>
      <w:r w:rsidR="000664B5">
        <w:t xml:space="preserve"> los</w:t>
      </w:r>
      <w:r>
        <w:t xml:space="preserve"> Departamento</w:t>
      </w:r>
      <w:r w:rsidR="000664B5">
        <w:t>s</w:t>
      </w:r>
      <w:r>
        <w:t xml:space="preserve"> y en las áreas (en función de los trabajos) la formación de los Tribunales que habrán de evaluar los trabajos presentados. Cada Tribunal estará integrado por tres</w:t>
      </w:r>
      <w:r>
        <w:rPr>
          <w:spacing w:val="1"/>
        </w:rPr>
        <w:t xml:space="preserve"> </w:t>
      </w:r>
      <w:r>
        <w:t>profesores.</w:t>
      </w:r>
      <w:r>
        <w:rPr>
          <w:spacing w:val="-3"/>
        </w:rPr>
        <w:t xml:space="preserve"> </w:t>
      </w:r>
    </w:p>
    <w:p w14:paraId="7568432E" w14:textId="3BE62D3A" w:rsidR="005A7B2F" w:rsidRDefault="005A7B2F" w:rsidP="008E6F87">
      <w:pPr>
        <w:pStyle w:val="Textoindependiente"/>
        <w:spacing w:before="56"/>
        <w:ind w:left="118" w:right="114"/>
        <w:jc w:val="both"/>
      </w:pPr>
    </w:p>
    <w:p w14:paraId="0861EB1B" w14:textId="54AC485D" w:rsidR="005A7B2F" w:rsidRDefault="005A7B2F" w:rsidP="008E6F87">
      <w:pPr>
        <w:pStyle w:val="Textoindependiente"/>
        <w:spacing w:before="56"/>
        <w:ind w:left="118" w:right="114"/>
        <w:jc w:val="both"/>
      </w:pPr>
      <w:r>
        <w:t>Una vez que los departamentos convoquen los tribunales</w:t>
      </w:r>
      <w:r w:rsidR="00CE13E9">
        <w:t xml:space="preserve"> (la semana siguiente a la fecha de entrega y siempre unos días antes de las defensas)</w:t>
      </w:r>
      <w:r>
        <w:t xml:space="preserve"> </w:t>
      </w:r>
      <w:r w:rsidR="000664B5">
        <w:t xml:space="preserve">le </w:t>
      </w:r>
      <w:r>
        <w:t>llegará al alumno un mail con el día, la hora y el aula para la defensa</w:t>
      </w:r>
      <w:r w:rsidR="000664B5">
        <w:t xml:space="preserve"> y otro mail a</w:t>
      </w:r>
      <w:r>
        <w:t xml:space="preserve"> los miembros del tribunal con los mismo</w:t>
      </w:r>
      <w:r w:rsidR="004B6BED">
        <w:t>s</w:t>
      </w:r>
      <w:r>
        <w:t xml:space="preserve"> datos de convocatoria y un enlace al trabajo y al informe del alumno convocado.</w:t>
      </w:r>
    </w:p>
    <w:p w14:paraId="6F4B306A" w14:textId="77777777" w:rsidR="000664B5" w:rsidRDefault="000664B5" w:rsidP="008E6F87">
      <w:pPr>
        <w:pStyle w:val="Textoindependiente"/>
        <w:spacing w:before="56"/>
        <w:ind w:left="118" w:right="114"/>
        <w:jc w:val="both"/>
      </w:pPr>
    </w:p>
    <w:p w14:paraId="443BCE7A" w14:textId="328D4B4B" w:rsidR="00B7251F" w:rsidRDefault="008E6F87" w:rsidP="008E6F87">
      <w:pPr>
        <w:spacing w:before="1"/>
        <w:ind w:left="118" w:right="112"/>
        <w:jc w:val="both"/>
      </w:pPr>
      <w:r w:rsidRPr="000664B5">
        <w:rPr>
          <w:b/>
        </w:rPr>
        <w:t>El Tribunal</w:t>
      </w:r>
      <w:r w:rsidR="004B6BED" w:rsidRPr="000664B5">
        <w:rPr>
          <w:b/>
        </w:rPr>
        <w:t xml:space="preserve"> </w:t>
      </w:r>
      <w:r w:rsidR="00B7251F" w:rsidRPr="000664B5">
        <w:rPr>
          <w:b/>
        </w:rPr>
        <w:t>podrá suspender al alumno en la defensa. El presentar el trabajo no implica que ya esté aprobado</w:t>
      </w:r>
      <w:r w:rsidR="005A7B2F" w:rsidRPr="000664B5">
        <w:t>.</w:t>
      </w:r>
      <w:r w:rsidR="005A7B2F">
        <w:t xml:space="preserve"> </w:t>
      </w:r>
      <w:r>
        <w:t xml:space="preserve"> </w:t>
      </w:r>
    </w:p>
    <w:p w14:paraId="3F0FE774" w14:textId="77777777" w:rsidR="00333316" w:rsidRDefault="00333316" w:rsidP="008E6F87">
      <w:pPr>
        <w:spacing w:before="1"/>
        <w:ind w:left="118" w:right="112"/>
        <w:jc w:val="both"/>
      </w:pPr>
    </w:p>
    <w:p w14:paraId="4829C4C7" w14:textId="21ED5F31" w:rsidR="008E6F87" w:rsidRDefault="008E6F87" w:rsidP="008E6F87">
      <w:pPr>
        <w:spacing w:before="1"/>
        <w:ind w:left="118" w:right="112"/>
        <w:jc w:val="both"/>
      </w:pPr>
      <w:r>
        <w:t xml:space="preserve">En caso de </w:t>
      </w:r>
      <w:r w:rsidR="004B6BED">
        <w:t>suspenderlo</w:t>
      </w:r>
      <w:r w:rsidR="00B7251F">
        <w:t xml:space="preserve"> </w:t>
      </w:r>
      <w:r w:rsidR="004B6BED">
        <w:t>irá a</w:t>
      </w:r>
      <w:r>
        <w:t xml:space="preserve"> la convocatoria extraordinaria</w:t>
      </w:r>
      <w:r w:rsidR="00CE13E9">
        <w:t xml:space="preserve"> </w:t>
      </w:r>
      <w:r>
        <w:t>conforme a los plazos y condiciones</w:t>
      </w:r>
      <w:r>
        <w:rPr>
          <w:spacing w:val="1"/>
        </w:rPr>
        <w:t xml:space="preserve"> </w:t>
      </w:r>
      <w:r>
        <w:t>señalados</w:t>
      </w:r>
      <w:r>
        <w:rPr>
          <w:spacing w:val="-3"/>
        </w:rPr>
        <w:t xml:space="preserve"> </w:t>
      </w:r>
      <w:r>
        <w:t>en la</w:t>
      </w:r>
      <w:r>
        <w:rPr>
          <w:spacing w:val="-2"/>
        </w:rPr>
        <w:t xml:space="preserve"> </w:t>
      </w:r>
      <w:r>
        <w:t>misma.</w:t>
      </w:r>
    </w:p>
    <w:p w14:paraId="056ED0C7" w14:textId="77777777" w:rsidR="008E6F87" w:rsidRDefault="008E6F87" w:rsidP="008E6F87">
      <w:pPr>
        <w:pStyle w:val="Textoindependiente"/>
        <w:spacing w:before="1"/>
      </w:pPr>
    </w:p>
    <w:p w14:paraId="7BDB4FEA" w14:textId="17927880" w:rsidR="00CE13E9" w:rsidRDefault="008E6F87" w:rsidP="008E6F87">
      <w:pPr>
        <w:pStyle w:val="Textoindependiente"/>
        <w:ind w:left="118" w:right="111"/>
        <w:jc w:val="both"/>
      </w:pPr>
      <w:r>
        <w:t>La defensa consistirá en una exposición</w:t>
      </w:r>
      <w:r>
        <w:rPr>
          <w:spacing w:val="-47"/>
        </w:rPr>
        <w:t xml:space="preserve"> </w:t>
      </w:r>
      <w:r>
        <w:t>razonada</w:t>
      </w:r>
      <w:r>
        <w:rPr>
          <w:spacing w:val="1"/>
        </w:rPr>
        <w:t xml:space="preserve"> </w:t>
      </w:r>
      <w:r>
        <w:t>por</w:t>
      </w:r>
      <w:r>
        <w:rPr>
          <w:spacing w:val="1"/>
        </w:rPr>
        <w:t xml:space="preserve"> </w:t>
      </w:r>
      <w:r>
        <w:t>parte</w:t>
      </w:r>
      <w:r>
        <w:rPr>
          <w:spacing w:val="1"/>
        </w:rPr>
        <w:t xml:space="preserve"> </w:t>
      </w:r>
      <w:r>
        <w:t>del</w:t>
      </w:r>
      <w:r>
        <w:rPr>
          <w:spacing w:val="1"/>
        </w:rPr>
        <w:t xml:space="preserve"> </w:t>
      </w:r>
      <w:r>
        <w:t>alumno</w:t>
      </w:r>
      <w:r>
        <w:rPr>
          <w:spacing w:val="1"/>
        </w:rPr>
        <w:t xml:space="preserve"> </w:t>
      </w:r>
      <w:r>
        <w:t>de</w:t>
      </w:r>
      <w:r>
        <w:rPr>
          <w:spacing w:val="1"/>
        </w:rPr>
        <w:t xml:space="preserve"> </w:t>
      </w:r>
      <w:r>
        <w:t>las</w:t>
      </w:r>
      <w:r>
        <w:rPr>
          <w:spacing w:val="1"/>
        </w:rPr>
        <w:t xml:space="preserve"> </w:t>
      </w:r>
      <w:r>
        <w:t>conclusiones</w:t>
      </w:r>
      <w:r>
        <w:rPr>
          <w:spacing w:val="1"/>
        </w:rPr>
        <w:t xml:space="preserve"> </w:t>
      </w:r>
      <w:r>
        <w:t>de</w:t>
      </w:r>
      <w:r>
        <w:rPr>
          <w:spacing w:val="1"/>
        </w:rPr>
        <w:t xml:space="preserve"> </w:t>
      </w:r>
      <w:r>
        <w:t>la</w:t>
      </w:r>
      <w:r>
        <w:rPr>
          <w:spacing w:val="1"/>
        </w:rPr>
        <w:t xml:space="preserve"> </w:t>
      </w:r>
      <w:r>
        <w:t>investigación</w:t>
      </w:r>
      <w:r>
        <w:rPr>
          <w:spacing w:val="1"/>
        </w:rPr>
        <w:t xml:space="preserve"> </w:t>
      </w:r>
      <w:r>
        <w:t>durante</w:t>
      </w:r>
      <w:r>
        <w:rPr>
          <w:spacing w:val="1"/>
        </w:rPr>
        <w:t xml:space="preserve"> </w:t>
      </w:r>
      <w:r>
        <w:t>un</w:t>
      </w:r>
      <w:r>
        <w:rPr>
          <w:spacing w:val="49"/>
        </w:rPr>
        <w:t xml:space="preserve"> </w:t>
      </w:r>
      <w:r>
        <w:t>tiempo</w:t>
      </w:r>
      <w:r>
        <w:rPr>
          <w:spacing w:val="1"/>
        </w:rPr>
        <w:t xml:space="preserve"> </w:t>
      </w:r>
      <w:r>
        <w:t>aproximado</w:t>
      </w:r>
      <w:r>
        <w:rPr>
          <w:spacing w:val="1"/>
        </w:rPr>
        <w:t xml:space="preserve"> </w:t>
      </w:r>
      <w:r>
        <w:t>de</w:t>
      </w:r>
      <w:r>
        <w:rPr>
          <w:spacing w:val="1"/>
        </w:rPr>
        <w:t xml:space="preserve"> </w:t>
      </w:r>
      <w:r>
        <w:t>diez</w:t>
      </w:r>
      <w:r>
        <w:rPr>
          <w:spacing w:val="1"/>
        </w:rPr>
        <w:t xml:space="preserve"> </w:t>
      </w:r>
      <w:r>
        <w:t>minutos</w:t>
      </w:r>
      <w:r w:rsidR="00817326">
        <w:t xml:space="preserve">, </w:t>
      </w:r>
      <w:r w:rsidR="00ED6F59">
        <w:t>incidiendo en el componente analítico y creativo del Trabajo</w:t>
      </w:r>
      <w:r>
        <w:t>.</w:t>
      </w:r>
      <w:r>
        <w:rPr>
          <w:spacing w:val="1"/>
        </w:rPr>
        <w:t xml:space="preserve"> </w:t>
      </w:r>
      <w:r>
        <w:t>Posteriormente,</w:t>
      </w:r>
      <w:r>
        <w:rPr>
          <w:spacing w:val="1"/>
        </w:rPr>
        <w:t xml:space="preserve"> </w:t>
      </w:r>
      <w:r>
        <w:t>los</w:t>
      </w:r>
      <w:r>
        <w:rPr>
          <w:spacing w:val="1"/>
        </w:rPr>
        <w:t xml:space="preserve"> </w:t>
      </w:r>
      <w:r>
        <w:t>miembros</w:t>
      </w:r>
      <w:r>
        <w:rPr>
          <w:spacing w:val="1"/>
        </w:rPr>
        <w:t xml:space="preserve"> </w:t>
      </w:r>
      <w:r>
        <w:t>del</w:t>
      </w:r>
      <w:r>
        <w:rPr>
          <w:spacing w:val="1"/>
        </w:rPr>
        <w:t xml:space="preserve"> </w:t>
      </w:r>
      <w:r>
        <w:t>Tribunal</w:t>
      </w:r>
      <w:r>
        <w:rPr>
          <w:spacing w:val="1"/>
        </w:rPr>
        <w:t xml:space="preserve"> </w:t>
      </w:r>
      <w:r>
        <w:t>podrán</w:t>
      </w:r>
      <w:r>
        <w:rPr>
          <w:spacing w:val="1"/>
        </w:rPr>
        <w:t xml:space="preserve"> </w:t>
      </w:r>
      <w:r>
        <w:t>formular</w:t>
      </w:r>
      <w:r>
        <w:rPr>
          <w:spacing w:val="1"/>
        </w:rPr>
        <w:t xml:space="preserve"> </w:t>
      </w:r>
      <w:r>
        <w:t>las</w:t>
      </w:r>
      <w:r>
        <w:rPr>
          <w:spacing w:val="1"/>
        </w:rPr>
        <w:t xml:space="preserve"> </w:t>
      </w:r>
      <w:r>
        <w:t>preguntas y observaciones que consideren convenientes. Finalmente, el alumno responderá a las</w:t>
      </w:r>
      <w:r>
        <w:rPr>
          <w:spacing w:val="1"/>
        </w:rPr>
        <w:t xml:space="preserve"> </w:t>
      </w:r>
      <w:r>
        <w:t xml:space="preserve">observaciones o preguntas que le haya dirigido el Tribunal. </w:t>
      </w:r>
    </w:p>
    <w:p w14:paraId="38DCCE9F" w14:textId="77777777" w:rsidR="00CE13E9" w:rsidRDefault="00CE13E9" w:rsidP="008E6F87">
      <w:pPr>
        <w:pStyle w:val="Textoindependiente"/>
        <w:ind w:left="118" w:right="111"/>
        <w:jc w:val="both"/>
      </w:pPr>
    </w:p>
    <w:p w14:paraId="405BF2B3" w14:textId="2795CCC1" w:rsidR="008E6F87" w:rsidRDefault="008E6F87" w:rsidP="008E6F87">
      <w:pPr>
        <w:pStyle w:val="Textoindependiente"/>
        <w:ind w:left="118" w:right="111"/>
        <w:jc w:val="both"/>
        <w:rPr>
          <w:u w:val="single"/>
        </w:rPr>
      </w:pPr>
      <w:r>
        <w:rPr>
          <w:u w:val="single"/>
        </w:rPr>
        <w:t>Si el alumno no compareciera al acto de</w:t>
      </w:r>
      <w:r>
        <w:rPr>
          <w:spacing w:val="1"/>
        </w:rPr>
        <w:t xml:space="preserve"> </w:t>
      </w:r>
      <w:r>
        <w:rPr>
          <w:u w:val="single"/>
        </w:rPr>
        <w:t>defensa</w:t>
      </w:r>
      <w:r>
        <w:rPr>
          <w:spacing w:val="-1"/>
          <w:u w:val="single"/>
        </w:rPr>
        <w:t xml:space="preserve"> </w:t>
      </w:r>
      <w:r>
        <w:rPr>
          <w:u w:val="single"/>
        </w:rPr>
        <w:t>del</w:t>
      </w:r>
      <w:r>
        <w:rPr>
          <w:spacing w:val="-3"/>
          <w:u w:val="single"/>
        </w:rPr>
        <w:t xml:space="preserve"> </w:t>
      </w:r>
      <w:r>
        <w:rPr>
          <w:u w:val="single"/>
        </w:rPr>
        <w:t>Trabajo</w:t>
      </w:r>
      <w:r>
        <w:rPr>
          <w:spacing w:val="1"/>
          <w:u w:val="single"/>
        </w:rPr>
        <w:t xml:space="preserve"> </w:t>
      </w:r>
      <w:r>
        <w:rPr>
          <w:u w:val="single"/>
        </w:rPr>
        <w:t>de Fin</w:t>
      </w:r>
      <w:r>
        <w:rPr>
          <w:spacing w:val="-4"/>
          <w:u w:val="single"/>
        </w:rPr>
        <w:t xml:space="preserve"> </w:t>
      </w:r>
      <w:r>
        <w:rPr>
          <w:u w:val="single"/>
        </w:rPr>
        <w:t>de</w:t>
      </w:r>
      <w:r>
        <w:rPr>
          <w:spacing w:val="1"/>
          <w:u w:val="single"/>
        </w:rPr>
        <w:t xml:space="preserve"> </w:t>
      </w:r>
      <w:r>
        <w:rPr>
          <w:u w:val="single"/>
        </w:rPr>
        <w:t>Grado,</w:t>
      </w:r>
      <w:r>
        <w:rPr>
          <w:spacing w:val="-3"/>
          <w:u w:val="single"/>
        </w:rPr>
        <w:t xml:space="preserve"> </w:t>
      </w:r>
      <w:r>
        <w:rPr>
          <w:u w:val="single"/>
        </w:rPr>
        <w:t>se</w:t>
      </w:r>
      <w:r>
        <w:rPr>
          <w:spacing w:val="1"/>
          <w:u w:val="single"/>
        </w:rPr>
        <w:t xml:space="preserve"> </w:t>
      </w:r>
      <w:r>
        <w:rPr>
          <w:u w:val="single"/>
        </w:rPr>
        <w:t>le</w:t>
      </w:r>
      <w:r>
        <w:rPr>
          <w:spacing w:val="1"/>
          <w:u w:val="single"/>
        </w:rPr>
        <w:t xml:space="preserve"> </w:t>
      </w:r>
      <w:r w:rsidR="00B7251F">
        <w:rPr>
          <w:u w:val="single"/>
        </w:rPr>
        <w:t>calificará como</w:t>
      </w:r>
      <w:r>
        <w:rPr>
          <w:spacing w:val="-4"/>
          <w:u w:val="single"/>
        </w:rPr>
        <w:t xml:space="preserve"> </w:t>
      </w:r>
      <w:r>
        <w:rPr>
          <w:u w:val="single"/>
        </w:rPr>
        <w:t>“no</w:t>
      </w:r>
      <w:r>
        <w:rPr>
          <w:spacing w:val="1"/>
          <w:u w:val="single"/>
        </w:rPr>
        <w:t xml:space="preserve"> </w:t>
      </w:r>
      <w:r>
        <w:rPr>
          <w:u w:val="single"/>
        </w:rPr>
        <w:t>presentado”.</w:t>
      </w:r>
    </w:p>
    <w:p w14:paraId="0120C8DB" w14:textId="77777777" w:rsidR="00F45135" w:rsidRDefault="00F45135" w:rsidP="008E6F87">
      <w:pPr>
        <w:pStyle w:val="Textoindependiente"/>
        <w:ind w:left="118" w:right="111"/>
        <w:jc w:val="both"/>
        <w:rPr>
          <w:u w:val="single"/>
        </w:rPr>
      </w:pPr>
    </w:p>
    <w:p w14:paraId="5B164E05" w14:textId="77777777" w:rsidR="00F45135" w:rsidRDefault="00F45135" w:rsidP="008E6F87">
      <w:pPr>
        <w:pStyle w:val="Textoindependiente"/>
        <w:ind w:left="118" w:right="111"/>
        <w:jc w:val="both"/>
        <w:rPr>
          <w:u w:val="single"/>
        </w:rPr>
      </w:pPr>
    </w:p>
    <w:p w14:paraId="227A81D0" w14:textId="77777777" w:rsidR="008E6F87" w:rsidRDefault="008E6F87" w:rsidP="008E6F87">
      <w:pPr>
        <w:pStyle w:val="Textoindependiente"/>
        <w:ind w:left="118" w:right="111"/>
        <w:jc w:val="both"/>
        <w:rPr>
          <w:u w:val="single"/>
        </w:rPr>
      </w:pPr>
    </w:p>
    <w:p w14:paraId="1D1192FA" w14:textId="77777777" w:rsidR="004B6BED" w:rsidRDefault="004B6BED" w:rsidP="004B6BED">
      <w:pPr>
        <w:pStyle w:val="Textoindependiente"/>
        <w:ind w:left="118" w:right="112"/>
        <w:jc w:val="both"/>
      </w:pPr>
      <w:r>
        <w:lastRenderedPageBreak/>
        <w:t>No se aceptarán trabajos realizados fuera del ámbito de la Facultad o cuya autoría no corresponda en</w:t>
      </w:r>
      <w:r>
        <w:rPr>
          <w:spacing w:val="-47"/>
        </w:rPr>
        <w:t xml:space="preserve"> </w:t>
      </w:r>
      <w:r>
        <w:t>su</w:t>
      </w:r>
      <w:r>
        <w:rPr>
          <w:spacing w:val="-1"/>
        </w:rPr>
        <w:t xml:space="preserve"> </w:t>
      </w:r>
      <w:r>
        <w:t>totalidad</w:t>
      </w:r>
      <w:r>
        <w:rPr>
          <w:spacing w:val="-1"/>
        </w:rPr>
        <w:t xml:space="preserve"> </w:t>
      </w:r>
      <w:r>
        <w:t>al estudiante. En caso de que se aprecie indicios de plagio, se pondrá de manifiesto al Vicedecano de Alumnos para la incoación del correspondiente expediente sancionador.</w:t>
      </w:r>
    </w:p>
    <w:p w14:paraId="70663BD0" w14:textId="77777777" w:rsidR="004B6BED" w:rsidRDefault="004B6BED" w:rsidP="008E6F87">
      <w:pPr>
        <w:pStyle w:val="Textoindependiente"/>
        <w:spacing w:before="56"/>
        <w:ind w:left="118" w:right="114"/>
        <w:jc w:val="both"/>
      </w:pPr>
    </w:p>
    <w:p w14:paraId="50D2D8A9" w14:textId="53748A98" w:rsidR="008E6F87" w:rsidRDefault="003435F0" w:rsidP="008E6F87">
      <w:pPr>
        <w:pStyle w:val="Textoindependiente"/>
        <w:spacing w:before="56"/>
        <w:ind w:left="118" w:right="114"/>
        <w:jc w:val="both"/>
      </w:pPr>
      <w:r>
        <w:t xml:space="preserve">Los </w:t>
      </w:r>
      <w:r w:rsidR="008E6F87">
        <w:t>Trabajos</w:t>
      </w:r>
      <w:r w:rsidR="008E6F87">
        <w:rPr>
          <w:spacing w:val="1"/>
        </w:rPr>
        <w:t xml:space="preserve"> </w:t>
      </w:r>
      <w:r w:rsidR="008E6F87">
        <w:t>que</w:t>
      </w:r>
      <w:r w:rsidR="008E6F87">
        <w:rPr>
          <w:spacing w:val="1"/>
        </w:rPr>
        <w:t xml:space="preserve"> </w:t>
      </w:r>
      <w:r w:rsidR="008E6F87">
        <w:t>a</w:t>
      </w:r>
      <w:r w:rsidR="008E6F87">
        <w:rPr>
          <w:spacing w:val="1"/>
        </w:rPr>
        <w:t xml:space="preserve"> </w:t>
      </w:r>
      <w:r w:rsidR="008E6F87">
        <w:t>juicio</w:t>
      </w:r>
      <w:r w:rsidR="008E6F87">
        <w:rPr>
          <w:spacing w:val="1"/>
        </w:rPr>
        <w:t xml:space="preserve"> </w:t>
      </w:r>
      <w:r w:rsidR="008E6F87">
        <w:t>del</w:t>
      </w:r>
      <w:r w:rsidR="008E6F87">
        <w:rPr>
          <w:spacing w:val="1"/>
        </w:rPr>
        <w:t xml:space="preserve"> </w:t>
      </w:r>
      <w:r w:rsidR="008E6F87">
        <w:t>Tribunal</w:t>
      </w:r>
      <w:r w:rsidR="008E6F87">
        <w:rPr>
          <w:spacing w:val="1"/>
        </w:rPr>
        <w:t xml:space="preserve"> </w:t>
      </w:r>
      <w:r w:rsidR="008E6F87">
        <w:t>sean</w:t>
      </w:r>
      <w:r w:rsidR="008E6F87">
        <w:rPr>
          <w:spacing w:val="1"/>
        </w:rPr>
        <w:t xml:space="preserve"> </w:t>
      </w:r>
      <w:r w:rsidR="008E6F87">
        <w:t>merecedores</w:t>
      </w:r>
      <w:r w:rsidR="008E6F87">
        <w:rPr>
          <w:spacing w:val="1"/>
        </w:rPr>
        <w:t xml:space="preserve"> </w:t>
      </w:r>
      <w:r w:rsidR="008E6F87">
        <w:t>de</w:t>
      </w:r>
      <w:r w:rsidR="008E6F87">
        <w:rPr>
          <w:spacing w:val="1"/>
        </w:rPr>
        <w:t xml:space="preserve"> </w:t>
      </w:r>
      <w:r w:rsidR="008E6F87">
        <w:t>la</w:t>
      </w:r>
      <w:r w:rsidR="008E6F87">
        <w:rPr>
          <w:spacing w:val="1"/>
        </w:rPr>
        <w:t xml:space="preserve"> </w:t>
      </w:r>
      <w:r w:rsidR="008E6F87">
        <w:t>calificación</w:t>
      </w:r>
      <w:r w:rsidR="008E6F87">
        <w:rPr>
          <w:spacing w:val="1"/>
        </w:rPr>
        <w:t xml:space="preserve"> </w:t>
      </w:r>
      <w:r w:rsidR="008E6F87">
        <w:t>de</w:t>
      </w:r>
      <w:r w:rsidR="008E6F87">
        <w:rPr>
          <w:spacing w:val="1"/>
        </w:rPr>
        <w:t xml:space="preserve"> </w:t>
      </w:r>
      <w:r w:rsidR="00491D1A">
        <w:rPr>
          <w:spacing w:val="1"/>
        </w:rPr>
        <w:t>“</w:t>
      </w:r>
      <w:r w:rsidR="008E6F87">
        <w:t>Matrícula de Honor</w:t>
      </w:r>
      <w:r w:rsidR="00491D1A">
        <w:t>”</w:t>
      </w:r>
      <w:r w:rsidR="008E6F87">
        <w:t xml:space="preserve"> podrán optar, previo estudio de una Comisión nombrada al efecto, a los Premios</w:t>
      </w:r>
      <w:r w:rsidR="008E6F87">
        <w:rPr>
          <w:spacing w:val="1"/>
        </w:rPr>
        <w:t xml:space="preserve"> </w:t>
      </w:r>
      <w:r w:rsidR="008E6F87">
        <w:t>de Iniciación</w:t>
      </w:r>
      <w:r w:rsidR="008E6F87">
        <w:rPr>
          <w:spacing w:val="-3"/>
        </w:rPr>
        <w:t xml:space="preserve"> </w:t>
      </w:r>
      <w:r w:rsidR="008E6F87">
        <w:t>a la Investigación</w:t>
      </w:r>
      <w:r w:rsidR="008E6F87">
        <w:rPr>
          <w:spacing w:val="-1"/>
        </w:rPr>
        <w:t xml:space="preserve"> </w:t>
      </w:r>
      <w:r w:rsidR="008E6F87">
        <w:t>“San</w:t>
      </w:r>
      <w:r w:rsidR="008E6F87">
        <w:rPr>
          <w:spacing w:val="-3"/>
        </w:rPr>
        <w:t xml:space="preserve"> </w:t>
      </w:r>
      <w:r w:rsidR="008E6F87">
        <w:t>Raimundo</w:t>
      </w:r>
      <w:r w:rsidR="008E6F87">
        <w:rPr>
          <w:spacing w:val="1"/>
        </w:rPr>
        <w:t xml:space="preserve"> </w:t>
      </w:r>
      <w:r w:rsidR="008E6F87">
        <w:t>de</w:t>
      </w:r>
      <w:r w:rsidR="008E6F87">
        <w:rPr>
          <w:spacing w:val="-2"/>
        </w:rPr>
        <w:t xml:space="preserve"> </w:t>
      </w:r>
      <w:r w:rsidR="008E6F87">
        <w:t>Peñafort”</w:t>
      </w:r>
      <w:r w:rsidR="004B6BED">
        <w:t xml:space="preserve"> del curso siguiente.</w:t>
      </w:r>
    </w:p>
    <w:p w14:paraId="62B56BE9" w14:textId="64F9B7B6" w:rsidR="004B6BED" w:rsidRDefault="004B6BED" w:rsidP="008E6F87">
      <w:pPr>
        <w:pStyle w:val="Textoindependiente"/>
        <w:spacing w:before="56"/>
        <w:ind w:left="118" w:right="114"/>
        <w:jc w:val="both"/>
      </w:pPr>
    </w:p>
    <w:p w14:paraId="0D271574" w14:textId="55F8E5B3" w:rsidR="00680FBC" w:rsidRDefault="00396C2B">
      <w:pPr>
        <w:pStyle w:val="Ttulo2"/>
        <w:rPr>
          <w:sz w:val="24"/>
          <w:szCs w:val="24"/>
        </w:rPr>
      </w:pPr>
      <w:r w:rsidRPr="00440A2C">
        <w:rPr>
          <w:sz w:val="24"/>
          <w:szCs w:val="24"/>
        </w:rPr>
        <w:t>CALIFICACIÓN</w:t>
      </w:r>
    </w:p>
    <w:p w14:paraId="4890E609" w14:textId="77777777" w:rsidR="00CE13E9" w:rsidRPr="00440A2C" w:rsidRDefault="00CE13E9">
      <w:pPr>
        <w:pStyle w:val="Ttulo2"/>
        <w:rPr>
          <w:sz w:val="24"/>
          <w:szCs w:val="24"/>
        </w:rPr>
      </w:pPr>
    </w:p>
    <w:p w14:paraId="45BC98EF" w14:textId="75EDA2CE" w:rsidR="00680FBC" w:rsidRDefault="009F48D5">
      <w:pPr>
        <w:pStyle w:val="Textoindependiente"/>
        <w:spacing w:before="1"/>
        <w:ind w:left="118" w:right="112"/>
        <w:jc w:val="both"/>
      </w:pPr>
      <w:r>
        <w:t xml:space="preserve">Los </w:t>
      </w:r>
      <w:r w:rsidR="00396C2B">
        <w:t>miembros del</w:t>
      </w:r>
      <w:r w:rsidR="00396C2B">
        <w:rPr>
          <w:spacing w:val="1"/>
        </w:rPr>
        <w:t xml:space="preserve"> </w:t>
      </w:r>
      <w:r w:rsidR="00396C2B">
        <w:t>tribunal acordarán los criterios que se vayan a seguir en cuanto al procedimiento de la sesión en los</w:t>
      </w:r>
      <w:r w:rsidR="00396C2B">
        <w:rPr>
          <w:spacing w:val="1"/>
        </w:rPr>
        <w:t xml:space="preserve"> </w:t>
      </w:r>
      <w:r w:rsidR="00396C2B">
        <w:t>momentos</w:t>
      </w:r>
      <w:r w:rsidR="00396C2B">
        <w:rPr>
          <w:spacing w:val="-1"/>
        </w:rPr>
        <w:t xml:space="preserve"> </w:t>
      </w:r>
      <w:r w:rsidR="00396C2B">
        <w:t>previos</w:t>
      </w:r>
      <w:r w:rsidR="00396C2B">
        <w:rPr>
          <w:spacing w:val="-3"/>
        </w:rPr>
        <w:t xml:space="preserve"> </w:t>
      </w:r>
      <w:r w:rsidR="00396C2B">
        <w:t>al comienzo</w:t>
      </w:r>
      <w:r w:rsidR="00396C2B">
        <w:rPr>
          <w:spacing w:val="1"/>
        </w:rPr>
        <w:t xml:space="preserve"> </w:t>
      </w:r>
      <w:r w:rsidR="00396C2B">
        <w:t xml:space="preserve">de </w:t>
      </w:r>
      <w:r w:rsidR="005632A7">
        <w:t>esta</w:t>
      </w:r>
      <w:r>
        <w:t xml:space="preserve"> y la calificación se decidirá por mayoría</w:t>
      </w:r>
      <w:r w:rsidR="004B6BED">
        <w:t>.</w:t>
      </w:r>
    </w:p>
    <w:p w14:paraId="15FCBC44" w14:textId="1BCF2731" w:rsidR="00CE13E9" w:rsidRDefault="00CE13E9">
      <w:pPr>
        <w:pStyle w:val="Textoindependiente"/>
        <w:spacing w:before="1"/>
        <w:ind w:left="118" w:right="112"/>
        <w:jc w:val="both"/>
      </w:pPr>
    </w:p>
    <w:p w14:paraId="4963B41C" w14:textId="2F2864B6" w:rsidR="00CE13E9" w:rsidRDefault="00CE13E9" w:rsidP="00CE13E9">
      <w:pPr>
        <w:pStyle w:val="Textoindependiente"/>
        <w:ind w:firstLine="118"/>
        <w:rPr>
          <w:b/>
        </w:rPr>
      </w:pPr>
      <w:r>
        <w:t xml:space="preserve">Los Tribunales calificarán los Trabajos tras la sesión pública de defensa del TFG convocada al efecto y </w:t>
      </w:r>
    </w:p>
    <w:p w14:paraId="6E49E4D1" w14:textId="77777777" w:rsidR="00CE13E9" w:rsidRDefault="00240FC5" w:rsidP="00CE13E9">
      <w:pPr>
        <w:ind w:left="118" w:right="112"/>
        <w:jc w:val="both"/>
      </w:pPr>
      <w:r>
        <w:rPr>
          <w:b/>
        </w:rPr>
        <w:t>no</w:t>
      </w:r>
      <w:r w:rsidR="00396C2B">
        <w:rPr>
          <w:b/>
        </w:rPr>
        <w:t xml:space="preserve"> comunicará la calificación a</w:t>
      </w:r>
      <w:r>
        <w:rPr>
          <w:b/>
        </w:rPr>
        <w:t>l</w:t>
      </w:r>
      <w:r w:rsidR="00396C2B">
        <w:rPr>
          <w:b/>
          <w:spacing w:val="1"/>
        </w:rPr>
        <w:t xml:space="preserve"> </w:t>
      </w:r>
      <w:r w:rsidR="00396C2B">
        <w:rPr>
          <w:b/>
        </w:rPr>
        <w:t>alumno</w:t>
      </w:r>
      <w:r w:rsidR="00396C2B">
        <w:t xml:space="preserve">. </w:t>
      </w:r>
    </w:p>
    <w:p w14:paraId="4C2BDA4A" w14:textId="77777777" w:rsidR="00CE13E9" w:rsidRDefault="00CE13E9" w:rsidP="00CE13E9">
      <w:pPr>
        <w:ind w:left="118" w:right="112"/>
        <w:jc w:val="both"/>
      </w:pPr>
    </w:p>
    <w:p w14:paraId="675587E7" w14:textId="0C6DDEB5" w:rsidR="00680FBC" w:rsidRPr="00CE13E9" w:rsidRDefault="004B6BED" w:rsidP="00CE13E9">
      <w:pPr>
        <w:ind w:left="118" w:right="112"/>
        <w:jc w:val="both"/>
        <w:rPr>
          <w:b/>
        </w:rPr>
      </w:pPr>
      <w:r>
        <w:t>El secretario del tribunal cumplimentará el</w:t>
      </w:r>
      <w:r w:rsidR="00396C2B">
        <w:t xml:space="preserve"> acta </w:t>
      </w:r>
      <w:r>
        <w:t xml:space="preserve">en la que se podrá </w:t>
      </w:r>
      <w:r w:rsidR="00396C2B">
        <w:rPr>
          <w:b/>
        </w:rPr>
        <w:t>propon</w:t>
      </w:r>
      <w:r>
        <w:rPr>
          <w:b/>
        </w:rPr>
        <w:t>er</w:t>
      </w:r>
      <w:r w:rsidR="00396C2B">
        <w:rPr>
          <w:b/>
        </w:rPr>
        <w:t xml:space="preserve"> la calificación de </w:t>
      </w:r>
      <w:r w:rsidR="00491D1A">
        <w:rPr>
          <w:b/>
        </w:rPr>
        <w:t>“</w:t>
      </w:r>
      <w:r w:rsidR="00396C2B">
        <w:rPr>
          <w:b/>
        </w:rPr>
        <w:t>Matrícula de</w:t>
      </w:r>
      <w:r w:rsidR="00396C2B">
        <w:rPr>
          <w:b/>
          <w:spacing w:val="1"/>
        </w:rPr>
        <w:t xml:space="preserve"> </w:t>
      </w:r>
      <w:r w:rsidR="00396C2B">
        <w:rPr>
          <w:b/>
        </w:rPr>
        <w:t>Honor</w:t>
      </w:r>
      <w:r w:rsidR="00491D1A">
        <w:rPr>
          <w:b/>
        </w:rPr>
        <w:t>”</w:t>
      </w:r>
      <w:r w:rsidR="00396C2B">
        <w:rPr>
          <w:b/>
        </w:rPr>
        <w:t xml:space="preserve"> (MH</w:t>
      </w:r>
      <w:r w:rsidR="008E6F87">
        <w:rPr>
          <w:b/>
        </w:rPr>
        <w:t>)</w:t>
      </w:r>
      <w:r>
        <w:rPr>
          <w:b/>
        </w:rPr>
        <w:t xml:space="preserve">. </w:t>
      </w:r>
      <w:r w:rsidR="00030903" w:rsidRPr="00450B44">
        <w:rPr>
          <w:bCs/>
        </w:rPr>
        <w:t xml:space="preserve">Una vez </w:t>
      </w:r>
      <w:r w:rsidR="008E6F87" w:rsidRPr="00450B44">
        <w:rPr>
          <w:bCs/>
        </w:rPr>
        <w:t xml:space="preserve">calificados todos los </w:t>
      </w:r>
      <w:proofErr w:type="spellStart"/>
      <w:r w:rsidR="008E6F87" w:rsidRPr="00450B44">
        <w:rPr>
          <w:bCs/>
        </w:rPr>
        <w:t>TFGs</w:t>
      </w:r>
      <w:proofErr w:type="spellEnd"/>
      <w:r w:rsidR="008E6F87" w:rsidRPr="00450B44">
        <w:rPr>
          <w:bCs/>
        </w:rPr>
        <w:t xml:space="preserve"> una comisión decidirá a la vista de las p</w:t>
      </w:r>
      <w:r w:rsidR="00CE13E9">
        <w:rPr>
          <w:bCs/>
        </w:rPr>
        <w:t>r</w:t>
      </w:r>
      <w:r w:rsidR="009F48D5">
        <w:rPr>
          <w:bCs/>
        </w:rPr>
        <w:t>opuestas</w:t>
      </w:r>
      <w:r w:rsidR="008E6F87" w:rsidRPr="00450B44">
        <w:rPr>
          <w:bCs/>
        </w:rPr>
        <w:t xml:space="preserve"> de MH, qué trabajos serán merecedores de dicha calificación</w:t>
      </w:r>
      <w:r w:rsidR="00450B44" w:rsidRPr="00450B44">
        <w:rPr>
          <w:bCs/>
        </w:rPr>
        <w:t>, con un máximo de una por cada veinte o fracción</w:t>
      </w:r>
      <w:r w:rsidR="00CE13E9">
        <w:rPr>
          <w:bCs/>
        </w:rPr>
        <w:t xml:space="preserve"> por cada titulación</w:t>
      </w:r>
      <w:r w:rsidR="00450B44" w:rsidRPr="00450B44">
        <w:rPr>
          <w:bCs/>
        </w:rPr>
        <w:t>.</w:t>
      </w:r>
      <w:r w:rsidR="008E6F87" w:rsidRPr="00450B44">
        <w:rPr>
          <w:bCs/>
        </w:rPr>
        <w:t xml:space="preserve">  </w:t>
      </w:r>
    </w:p>
    <w:p w14:paraId="574BA752" w14:textId="77777777" w:rsidR="00680FBC" w:rsidRDefault="00680FBC">
      <w:pPr>
        <w:pStyle w:val="Textoindependiente"/>
        <w:rPr>
          <w:b/>
        </w:rPr>
      </w:pPr>
    </w:p>
    <w:p w14:paraId="321717C4" w14:textId="388BC122" w:rsidR="002C00C3" w:rsidRDefault="001C553B" w:rsidP="00816C08">
      <w:pPr>
        <w:pStyle w:val="Textoindependiente"/>
        <w:ind w:left="118" w:right="113"/>
        <w:jc w:val="both"/>
      </w:pPr>
      <w:r>
        <w:t xml:space="preserve">El estudiante podrá solicitar al presidente del tribunal revisión de la calificación obtenida en el plazo de un día tras la publicación de </w:t>
      </w:r>
      <w:r w:rsidR="005632A7">
        <w:t>esta</w:t>
      </w:r>
      <w:r>
        <w:t xml:space="preserve">, en cuyo caso el tribunal evaluador dispondrá de dos días para elaborar un informe por escrito motivando dicha calificación. Trasladado el informe al alumno, y en caso de que continúe estando disconforme con la calificación, podrá presentar una reclamación ante el Vicedecano de Estudiantes </w:t>
      </w:r>
      <w:r w:rsidR="00491D1A">
        <w:t>de la Facultad</w:t>
      </w:r>
      <w:r>
        <w:t xml:space="preserve"> en el plazo de dos días, en la que deberá fundamentar los motivos por los que no está de acuerdo con el informe del tribunal. No obstante, en el caso de que el estudiante no haya superado el TFG en la convocatoria ordinaria, éste deberá continuar con los plazos y requisitos establecidos para la presentación del TFG de la convocatoria extraordinaria, independientemente de que no se haya resuelto su solicitud de revisión. </w:t>
      </w:r>
    </w:p>
    <w:p w14:paraId="47BD92BF" w14:textId="77777777" w:rsidR="002C00C3" w:rsidRDefault="002C00C3" w:rsidP="00816C08">
      <w:pPr>
        <w:pStyle w:val="Textoindependiente"/>
        <w:ind w:left="118" w:right="113"/>
        <w:jc w:val="both"/>
      </w:pPr>
    </w:p>
    <w:p w14:paraId="669568DF" w14:textId="647CF869" w:rsidR="00D95596" w:rsidRDefault="001C553B" w:rsidP="00D95596">
      <w:pPr>
        <w:pStyle w:val="Textoindependiente"/>
        <w:ind w:left="118" w:right="113"/>
        <w:jc w:val="both"/>
      </w:pPr>
      <w:r>
        <w:t xml:space="preserve">Recibida la reclamación por el Vicedecano de Estudiantes, se conformará un nuevo tribunal que deberá resolver, a la vista del informe elaborado por el tribunal evaluador, de la reclamación presentada por el alumno y del propio TFG/TFM, sin evaluar la defensa pública del mismo. Desde la presentación de la reclamación hasta la resolución de </w:t>
      </w:r>
      <w:r w:rsidR="005632A7">
        <w:t>esta</w:t>
      </w:r>
      <w:r>
        <w:t>, no podrán transcurrir más de tres días. Contra la resolución de este tribunal, no cabrá ulterior recurs</w:t>
      </w:r>
      <w:r w:rsidR="00D95596">
        <w:t xml:space="preserve">o. </w:t>
      </w:r>
    </w:p>
    <w:p w14:paraId="3354435C" w14:textId="42A8E714" w:rsidR="00245A22" w:rsidRDefault="00245A22" w:rsidP="00D95596">
      <w:pPr>
        <w:pStyle w:val="Textoindependiente"/>
        <w:ind w:left="118" w:right="113"/>
        <w:jc w:val="both"/>
      </w:pPr>
    </w:p>
    <w:p w14:paraId="4DDB030B" w14:textId="332AAC87" w:rsidR="00D95596" w:rsidRDefault="00245A22" w:rsidP="00D95596">
      <w:pPr>
        <w:pStyle w:val="Textoindependiente"/>
        <w:ind w:left="118" w:right="113"/>
        <w:jc w:val="both"/>
      </w:pPr>
      <w:r>
        <w:t xml:space="preserve">Sólo en caso de que se hubiese incurrido en defectos significativos de forma en el procedimiento de revisión, o anomalías graves que comprometan un trato justo e imparcial, el estudiante podrá presentar reclamación ante </w:t>
      </w:r>
      <w:r w:rsidR="000F60CF">
        <w:t>la Rectora</w:t>
      </w:r>
      <w:r>
        <w:t xml:space="preserve"> con los argumentos que considere oportunos.</w:t>
      </w:r>
    </w:p>
    <w:p w14:paraId="10C443E7" w14:textId="49FF726C" w:rsidR="00D95596" w:rsidRDefault="00D95596" w:rsidP="00D95596">
      <w:pPr>
        <w:pStyle w:val="Textoindependiente"/>
        <w:ind w:left="118" w:right="113"/>
        <w:jc w:val="both"/>
      </w:pPr>
      <w:r>
        <w:t>El modelo de Acta de calificación con todos los ítems que serán evaluados puede consultarse en la siguiente página</w:t>
      </w:r>
    </w:p>
    <w:p w14:paraId="67D572FF" w14:textId="77777777" w:rsidR="00D95596" w:rsidRDefault="00D95596">
      <w:r>
        <w:br w:type="page"/>
      </w:r>
    </w:p>
    <w:p w14:paraId="589C02C5" w14:textId="2A81888E" w:rsidR="00D95596" w:rsidRPr="00893E54" w:rsidRDefault="00863998" w:rsidP="00D95596">
      <w:pPr>
        <w:spacing w:line="360" w:lineRule="auto"/>
        <w:rPr>
          <w:b/>
          <w:color w:val="808080"/>
          <w:sz w:val="24"/>
          <w:szCs w:val="24"/>
        </w:rPr>
      </w:pPr>
      <w:r w:rsidRPr="00863998">
        <w:rPr>
          <w:b/>
          <w:noProof/>
          <w:color w:val="808080"/>
          <w:sz w:val="24"/>
          <w:szCs w:val="24"/>
        </w:rPr>
        <w:lastRenderedPageBreak/>
        <w:drawing>
          <wp:inline distT="0" distB="0" distL="0" distR="0" wp14:anchorId="081E3130" wp14:editId="120DA71C">
            <wp:extent cx="1988958" cy="600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0190" cy="615532"/>
                    </a:xfrm>
                    <a:prstGeom prst="rect">
                      <a:avLst/>
                    </a:prstGeom>
                  </pic:spPr>
                </pic:pic>
              </a:graphicData>
            </a:graphic>
          </wp:inline>
        </w:drawing>
      </w:r>
      <w:r>
        <w:rPr>
          <w:b/>
          <w:color w:val="808080"/>
          <w:sz w:val="24"/>
          <w:szCs w:val="24"/>
        </w:rPr>
        <w:t xml:space="preserve">             </w:t>
      </w:r>
      <w:r>
        <w:rPr>
          <w:b/>
          <w:color w:val="808080"/>
          <w:sz w:val="24"/>
          <w:szCs w:val="24"/>
        </w:rPr>
        <w:tab/>
      </w:r>
      <w:r>
        <w:rPr>
          <w:b/>
          <w:color w:val="808080"/>
          <w:sz w:val="24"/>
          <w:szCs w:val="24"/>
        </w:rPr>
        <w:tab/>
      </w:r>
      <w:r>
        <w:rPr>
          <w:b/>
          <w:color w:val="808080"/>
          <w:sz w:val="24"/>
          <w:szCs w:val="24"/>
        </w:rPr>
        <w:tab/>
      </w:r>
      <w:r>
        <w:rPr>
          <w:b/>
          <w:color w:val="808080"/>
          <w:sz w:val="24"/>
          <w:szCs w:val="24"/>
        </w:rPr>
        <w:tab/>
      </w:r>
      <w:r>
        <w:rPr>
          <w:b/>
          <w:color w:val="808080"/>
          <w:sz w:val="24"/>
          <w:szCs w:val="24"/>
        </w:rPr>
        <w:tab/>
      </w:r>
      <w:r w:rsidR="00D95596" w:rsidRPr="00893E54">
        <w:rPr>
          <w:b/>
          <w:color w:val="808080"/>
          <w:sz w:val="24"/>
          <w:szCs w:val="24"/>
        </w:rPr>
        <w:t>Facultad de Derecho</w:t>
      </w:r>
    </w:p>
    <w:p w14:paraId="742325D7" w14:textId="77777777" w:rsidR="00D95596" w:rsidRPr="00163C29" w:rsidRDefault="00D95596" w:rsidP="00D95596">
      <w:pPr>
        <w:spacing w:line="360" w:lineRule="auto"/>
        <w:jc w:val="center"/>
        <w:rPr>
          <w:b/>
          <w:sz w:val="36"/>
          <w:szCs w:val="36"/>
        </w:rPr>
      </w:pPr>
      <w:r w:rsidRPr="00163C29">
        <w:rPr>
          <w:b/>
          <w:sz w:val="36"/>
          <w:szCs w:val="36"/>
        </w:rPr>
        <w:t>ACTA DE CALIFICACIÓN TFG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835"/>
        <w:gridCol w:w="851"/>
        <w:gridCol w:w="1539"/>
        <w:gridCol w:w="20"/>
        <w:gridCol w:w="2268"/>
      </w:tblGrid>
      <w:tr w:rsidR="00D95596" w:rsidRPr="00F21D5D" w14:paraId="7D808C01" w14:textId="77777777" w:rsidTr="00DA34B0">
        <w:tc>
          <w:tcPr>
            <w:tcW w:w="2518" w:type="dxa"/>
          </w:tcPr>
          <w:p w14:paraId="036FA6FD" w14:textId="77777777" w:rsidR="00D95596" w:rsidRDefault="00D95596" w:rsidP="00DA34B0">
            <w:r>
              <w:t>Nombre del alumno</w:t>
            </w:r>
          </w:p>
          <w:p w14:paraId="6D65F161" w14:textId="77777777" w:rsidR="00D95596" w:rsidRPr="00F21D5D" w:rsidRDefault="00D95596" w:rsidP="00DA34B0"/>
        </w:tc>
        <w:tc>
          <w:tcPr>
            <w:tcW w:w="7513" w:type="dxa"/>
            <w:gridSpan w:val="5"/>
          </w:tcPr>
          <w:p w14:paraId="7AE9FC4A" w14:textId="77777777" w:rsidR="00D95596" w:rsidRPr="00F21D5D" w:rsidRDefault="00D95596" w:rsidP="00DA34B0"/>
        </w:tc>
      </w:tr>
      <w:tr w:rsidR="00D95596" w:rsidRPr="00F21D5D" w14:paraId="4DC6EA1A" w14:textId="77777777" w:rsidTr="00DA34B0">
        <w:trPr>
          <w:trHeight w:val="844"/>
        </w:trPr>
        <w:tc>
          <w:tcPr>
            <w:tcW w:w="2518" w:type="dxa"/>
            <w:tcBorders>
              <w:bottom w:val="single" w:sz="4" w:space="0" w:color="auto"/>
            </w:tcBorders>
          </w:tcPr>
          <w:p w14:paraId="4787FC92" w14:textId="77777777" w:rsidR="00D95596" w:rsidRPr="00F21D5D" w:rsidRDefault="00D95596" w:rsidP="00DA34B0">
            <w:r w:rsidRPr="00F21D5D">
              <w:t>Título del TFG (español)</w:t>
            </w:r>
          </w:p>
          <w:p w14:paraId="46F150C5" w14:textId="77777777" w:rsidR="00D95596" w:rsidRPr="00F21D5D" w:rsidRDefault="00D95596" w:rsidP="00DA34B0"/>
        </w:tc>
        <w:tc>
          <w:tcPr>
            <w:tcW w:w="7513" w:type="dxa"/>
            <w:gridSpan w:val="5"/>
          </w:tcPr>
          <w:p w14:paraId="32B46657" w14:textId="77777777" w:rsidR="00D95596" w:rsidRPr="0075467B" w:rsidRDefault="00D95596" w:rsidP="00DA34B0"/>
        </w:tc>
      </w:tr>
      <w:tr w:rsidR="00D95596" w:rsidRPr="00F21D5D" w14:paraId="5D704EF4" w14:textId="77777777" w:rsidTr="00DA34B0">
        <w:trPr>
          <w:trHeight w:val="842"/>
        </w:trPr>
        <w:tc>
          <w:tcPr>
            <w:tcW w:w="2518" w:type="dxa"/>
            <w:tcBorders>
              <w:bottom w:val="single" w:sz="4" w:space="0" w:color="auto"/>
            </w:tcBorders>
          </w:tcPr>
          <w:p w14:paraId="630FC0C2" w14:textId="77777777" w:rsidR="00D95596" w:rsidRPr="00F21D5D" w:rsidRDefault="00D95596" w:rsidP="00DA34B0">
            <w:r w:rsidRPr="00F21D5D">
              <w:t>Título del TFG (inglés)</w:t>
            </w:r>
          </w:p>
        </w:tc>
        <w:tc>
          <w:tcPr>
            <w:tcW w:w="7513" w:type="dxa"/>
            <w:gridSpan w:val="5"/>
          </w:tcPr>
          <w:p w14:paraId="6E62C018" w14:textId="77777777" w:rsidR="00D95596" w:rsidRPr="0075467B" w:rsidRDefault="00D95596" w:rsidP="00DA34B0"/>
        </w:tc>
      </w:tr>
      <w:tr w:rsidR="00D95596" w:rsidRPr="00F21D5D" w14:paraId="4E355674" w14:textId="77777777" w:rsidTr="00DA34B0">
        <w:trPr>
          <w:gridAfter w:val="5"/>
          <w:wAfter w:w="7513" w:type="dxa"/>
          <w:trHeight w:val="405"/>
        </w:trPr>
        <w:tc>
          <w:tcPr>
            <w:tcW w:w="2518" w:type="dxa"/>
            <w:tcBorders>
              <w:bottom w:val="nil"/>
            </w:tcBorders>
          </w:tcPr>
          <w:p w14:paraId="3891D8C2" w14:textId="77777777" w:rsidR="00D95596" w:rsidRPr="00F21D5D" w:rsidRDefault="00D95596" w:rsidP="00DA34B0">
            <w:r>
              <w:t>Grado</w:t>
            </w:r>
          </w:p>
        </w:tc>
      </w:tr>
      <w:tr w:rsidR="00D95596" w:rsidRPr="00F21D5D" w14:paraId="2C3483AC" w14:textId="77777777" w:rsidTr="00DA34B0">
        <w:trPr>
          <w:trHeight w:val="426"/>
        </w:trPr>
        <w:tc>
          <w:tcPr>
            <w:tcW w:w="2518" w:type="dxa"/>
          </w:tcPr>
          <w:p w14:paraId="6F428105" w14:textId="77777777" w:rsidR="00D95596" w:rsidRPr="00F21D5D" w:rsidRDefault="00D95596" w:rsidP="00DA34B0">
            <w:r w:rsidRPr="00F21D5D">
              <w:t>Convocatoria</w:t>
            </w:r>
          </w:p>
        </w:tc>
        <w:tc>
          <w:tcPr>
            <w:tcW w:w="7513" w:type="dxa"/>
            <w:gridSpan w:val="5"/>
          </w:tcPr>
          <w:p w14:paraId="655C97B2" w14:textId="77777777" w:rsidR="00D95596" w:rsidRPr="00F21D5D" w:rsidRDefault="00D95596" w:rsidP="00DA34B0"/>
        </w:tc>
      </w:tr>
      <w:tr w:rsidR="00D95596" w:rsidRPr="00F21D5D" w14:paraId="68A1C7A7" w14:textId="77777777" w:rsidTr="00DA34B0">
        <w:trPr>
          <w:trHeight w:val="456"/>
        </w:trPr>
        <w:tc>
          <w:tcPr>
            <w:tcW w:w="2518" w:type="dxa"/>
          </w:tcPr>
          <w:p w14:paraId="75AC288F" w14:textId="77777777" w:rsidR="00D95596" w:rsidRPr="00F21D5D" w:rsidRDefault="00D95596" w:rsidP="00DA34B0">
            <w:r w:rsidRPr="00F21D5D">
              <w:t>Director/a</w:t>
            </w:r>
          </w:p>
        </w:tc>
        <w:tc>
          <w:tcPr>
            <w:tcW w:w="7513" w:type="dxa"/>
            <w:gridSpan w:val="5"/>
          </w:tcPr>
          <w:p w14:paraId="689CF64D" w14:textId="77777777" w:rsidR="00D95596" w:rsidRPr="00F21D5D" w:rsidRDefault="00D95596" w:rsidP="00DA34B0"/>
        </w:tc>
      </w:tr>
      <w:tr w:rsidR="00D95596" w:rsidRPr="00F21D5D" w14:paraId="70CAF378" w14:textId="77777777" w:rsidTr="00DA34B0">
        <w:trPr>
          <w:trHeight w:val="213"/>
        </w:trPr>
        <w:tc>
          <w:tcPr>
            <w:tcW w:w="2518" w:type="dxa"/>
            <w:vMerge w:val="restart"/>
          </w:tcPr>
          <w:p w14:paraId="21755026" w14:textId="77777777" w:rsidR="00D95596" w:rsidRPr="00F21D5D" w:rsidRDefault="00D95596" w:rsidP="00DA34B0"/>
          <w:p w14:paraId="2C908CA9" w14:textId="77777777" w:rsidR="00D95596" w:rsidRPr="00F21D5D" w:rsidRDefault="00D95596" w:rsidP="00DA34B0">
            <w:r w:rsidRPr="00F21D5D">
              <w:t>Tribunal Evaluador:</w:t>
            </w:r>
          </w:p>
          <w:p w14:paraId="4070F47B" w14:textId="77777777" w:rsidR="00D95596" w:rsidRPr="00F21D5D" w:rsidRDefault="00D95596" w:rsidP="00DA34B0"/>
        </w:tc>
        <w:tc>
          <w:tcPr>
            <w:tcW w:w="2835" w:type="dxa"/>
          </w:tcPr>
          <w:p w14:paraId="485FD84B" w14:textId="77777777" w:rsidR="00D95596" w:rsidRPr="00F21D5D" w:rsidRDefault="00D95596" w:rsidP="00DA34B0">
            <w:r w:rsidRPr="00F21D5D">
              <w:t>Presidente</w:t>
            </w:r>
          </w:p>
        </w:tc>
        <w:tc>
          <w:tcPr>
            <w:tcW w:w="2390" w:type="dxa"/>
            <w:gridSpan w:val="2"/>
          </w:tcPr>
          <w:p w14:paraId="1FF98546" w14:textId="77777777" w:rsidR="00D95596" w:rsidRPr="00F21D5D" w:rsidRDefault="00D95596" w:rsidP="00DA34B0">
            <w:r w:rsidRPr="00F21D5D">
              <w:t>Vocal 1</w:t>
            </w:r>
          </w:p>
        </w:tc>
        <w:tc>
          <w:tcPr>
            <w:tcW w:w="2288" w:type="dxa"/>
            <w:gridSpan w:val="2"/>
          </w:tcPr>
          <w:p w14:paraId="427A819B" w14:textId="77777777" w:rsidR="00D95596" w:rsidRPr="00F21D5D" w:rsidRDefault="00D95596" w:rsidP="00DA34B0">
            <w:r>
              <w:t>Secretario</w:t>
            </w:r>
          </w:p>
        </w:tc>
      </w:tr>
      <w:tr w:rsidR="00D95596" w:rsidRPr="00F21D5D" w14:paraId="27D7877D" w14:textId="77777777" w:rsidTr="00DA34B0">
        <w:trPr>
          <w:trHeight w:val="405"/>
        </w:trPr>
        <w:tc>
          <w:tcPr>
            <w:tcW w:w="2518" w:type="dxa"/>
            <w:vMerge/>
          </w:tcPr>
          <w:p w14:paraId="34EB2C78" w14:textId="77777777" w:rsidR="00D95596" w:rsidRPr="00F21D5D" w:rsidRDefault="00D95596" w:rsidP="00DA34B0"/>
        </w:tc>
        <w:tc>
          <w:tcPr>
            <w:tcW w:w="2835" w:type="dxa"/>
          </w:tcPr>
          <w:p w14:paraId="3D15C465" w14:textId="77777777" w:rsidR="00D95596" w:rsidRPr="00F21D5D" w:rsidRDefault="00D95596" w:rsidP="00DA34B0"/>
        </w:tc>
        <w:tc>
          <w:tcPr>
            <w:tcW w:w="2390" w:type="dxa"/>
            <w:gridSpan w:val="2"/>
          </w:tcPr>
          <w:p w14:paraId="071C3781" w14:textId="77777777" w:rsidR="00D95596" w:rsidRPr="00F21D5D" w:rsidRDefault="00D95596" w:rsidP="00DA34B0"/>
        </w:tc>
        <w:tc>
          <w:tcPr>
            <w:tcW w:w="2288" w:type="dxa"/>
            <w:gridSpan w:val="2"/>
          </w:tcPr>
          <w:p w14:paraId="6089F70D" w14:textId="77777777" w:rsidR="00D95596" w:rsidRPr="00F21D5D" w:rsidRDefault="00D95596" w:rsidP="00DA34B0"/>
        </w:tc>
      </w:tr>
      <w:tr w:rsidR="00D95596" w:rsidRPr="00F21D5D" w14:paraId="123413E5" w14:textId="77777777" w:rsidTr="00DA34B0">
        <w:trPr>
          <w:trHeight w:val="345"/>
        </w:trPr>
        <w:tc>
          <w:tcPr>
            <w:tcW w:w="6204" w:type="dxa"/>
            <w:gridSpan w:val="3"/>
          </w:tcPr>
          <w:p w14:paraId="1275911E" w14:textId="77777777" w:rsidR="00D95596" w:rsidRPr="00F21D5D" w:rsidRDefault="00D95596" w:rsidP="00DA34B0">
            <w:pPr>
              <w:rPr>
                <w:b/>
                <w:i/>
              </w:rPr>
            </w:pPr>
            <w:r w:rsidRPr="00F21D5D">
              <w:rPr>
                <w:b/>
                <w:i/>
              </w:rPr>
              <w:t>Criterios de Evaluación</w:t>
            </w:r>
          </w:p>
        </w:tc>
        <w:tc>
          <w:tcPr>
            <w:tcW w:w="1559" w:type="dxa"/>
            <w:gridSpan w:val="2"/>
          </w:tcPr>
          <w:p w14:paraId="434CE30C" w14:textId="77777777" w:rsidR="00D95596" w:rsidRPr="00F21D5D" w:rsidRDefault="00D95596" w:rsidP="00DA34B0">
            <w:pPr>
              <w:ind w:left="134"/>
              <w:rPr>
                <w:b/>
                <w:i/>
              </w:rPr>
            </w:pPr>
            <w:r w:rsidRPr="00F21D5D">
              <w:rPr>
                <w:b/>
                <w:i/>
              </w:rPr>
              <w:t>Ponderación</w:t>
            </w:r>
          </w:p>
        </w:tc>
        <w:tc>
          <w:tcPr>
            <w:tcW w:w="2268" w:type="dxa"/>
          </w:tcPr>
          <w:p w14:paraId="77AF1135" w14:textId="77777777" w:rsidR="00D95596" w:rsidRPr="00F21D5D" w:rsidRDefault="00D95596" w:rsidP="00DA34B0">
            <w:pPr>
              <w:ind w:left="257"/>
              <w:rPr>
                <w:b/>
                <w:i/>
              </w:rPr>
            </w:pPr>
            <w:r w:rsidRPr="00F21D5D">
              <w:rPr>
                <w:b/>
                <w:i/>
              </w:rPr>
              <w:t>Valoración</w:t>
            </w:r>
            <w:r>
              <w:rPr>
                <w:b/>
                <w:i/>
              </w:rPr>
              <w:t xml:space="preserve"> </w:t>
            </w:r>
            <w:r w:rsidRPr="00F21D5D">
              <w:rPr>
                <w:b/>
                <w:i/>
              </w:rPr>
              <w:t xml:space="preserve">(0 a 10)                    </w:t>
            </w:r>
          </w:p>
        </w:tc>
      </w:tr>
      <w:tr w:rsidR="00D95596" w:rsidRPr="00F21D5D" w14:paraId="564A0056" w14:textId="77777777" w:rsidTr="00DA34B0">
        <w:trPr>
          <w:trHeight w:val="321"/>
        </w:trPr>
        <w:tc>
          <w:tcPr>
            <w:tcW w:w="6204" w:type="dxa"/>
            <w:gridSpan w:val="3"/>
          </w:tcPr>
          <w:p w14:paraId="72EBF28F" w14:textId="77777777" w:rsidR="00D95596" w:rsidRPr="00F21D5D" w:rsidRDefault="00D95596" w:rsidP="00DA34B0">
            <w:pPr>
              <w:ind w:left="360"/>
              <w:rPr>
                <w:b/>
              </w:rPr>
            </w:pPr>
            <w:r w:rsidRPr="00F21D5D">
              <w:rPr>
                <w:b/>
              </w:rPr>
              <w:t xml:space="preserve">                         I.- Evaluación global del trabajo</w:t>
            </w:r>
          </w:p>
        </w:tc>
        <w:tc>
          <w:tcPr>
            <w:tcW w:w="1559" w:type="dxa"/>
            <w:gridSpan w:val="2"/>
          </w:tcPr>
          <w:p w14:paraId="60C544E5" w14:textId="205F1488" w:rsidR="00D95596" w:rsidRPr="00F21D5D" w:rsidRDefault="00863998" w:rsidP="00DA34B0">
            <w:pPr>
              <w:rPr>
                <w:b/>
              </w:rPr>
            </w:pPr>
            <w:r>
              <w:rPr>
                <w:b/>
              </w:rPr>
              <w:t>4</w:t>
            </w:r>
            <w:r w:rsidR="00D95596" w:rsidRPr="00F21D5D">
              <w:rPr>
                <w:b/>
              </w:rPr>
              <w:t>0 %</w:t>
            </w:r>
          </w:p>
        </w:tc>
        <w:tc>
          <w:tcPr>
            <w:tcW w:w="2268" w:type="dxa"/>
          </w:tcPr>
          <w:p w14:paraId="0AF0E33B" w14:textId="77777777" w:rsidR="00D95596" w:rsidRPr="00F21D5D" w:rsidRDefault="00D95596" w:rsidP="00DA34B0">
            <w:pPr>
              <w:rPr>
                <w:b/>
              </w:rPr>
            </w:pPr>
          </w:p>
        </w:tc>
      </w:tr>
      <w:tr w:rsidR="00D95596" w:rsidRPr="00F21D5D" w14:paraId="10E5B8E5" w14:textId="77777777" w:rsidTr="00DA34B0">
        <w:tc>
          <w:tcPr>
            <w:tcW w:w="7763" w:type="dxa"/>
            <w:gridSpan w:val="5"/>
          </w:tcPr>
          <w:p w14:paraId="6FFBBC08" w14:textId="77777777" w:rsidR="00D95596" w:rsidRPr="00F21D5D" w:rsidRDefault="00D95596" w:rsidP="00DA34B0">
            <w:r w:rsidRPr="00F21D5D">
              <w:t>1.Claridad en la formulación de los objetivos y de los problemas</w:t>
            </w:r>
          </w:p>
        </w:tc>
        <w:tc>
          <w:tcPr>
            <w:tcW w:w="2268" w:type="dxa"/>
          </w:tcPr>
          <w:p w14:paraId="2769621D" w14:textId="77777777" w:rsidR="00D95596" w:rsidRPr="00F21D5D" w:rsidRDefault="00D95596" w:rsidP="00DA34B0"/>
        </w:tc>
      </w:tr>
      <w:tr w:rsidR="00D95596" w:rsidRPr="00F21D5D" w14:paraId="4BF3C4C1" w14:textId="77777777" w:rsidTr="00DA34B0">
        <w:tc>
          <w:tcPr>
            <w:tcW w:w="7763" w:type="dxa"/>
            <w:gridSpan w:val="5"/>
          </w:tcPr>
          <w:p w14:paraId="57F2F22C" w14:textId="77777777" w:rsidR="00D95596" w:rsidRPr="00F21D5D" w:rsidRDefault="00D95596" w:rsidP="00DA34B0">
            <w:r w:rsidRPr="00F21D5D">
              <w:t>2. Relevancia: originalidad e innovación</w:t>
            </w:r>
          </w:p>
        </w:tc>
        <w:tc>
          <w:tcPr>
            <w:tcW w:w="2268" w:type="dxa"/>
          </w:tcPr>
          <w:p w14:paraId="1E4158AE" w14:textId="77777777" w:rsidR="00D95596" w:rsidRPr="00F21D5D" w:rsidRDefault="00D95596" w:rsidP="00DA34B0"/>
        </w:tc>
      </w:tr>
      <w:tr w:rsidR="00D95596" w:rsidRPr="00F21D5D" w14:paraId="351ED576" w14:textId="77777777" w:rsidTr="00DA34B0">
        <w:tc>
          <w:tcPr>
            <w:tcW w:w="7763" w:type="dxa"/>
            <w:gridSpan w:val="5"/>
          </w:tcPr>
          <w:p w14:paraId="61D00D22" w14:textId="77777777" w:rsidR="00D95596" w:rsidRPr="00F21D5D" w:rsidRDefault="00D95596" w:rsidP="00DA34B0">
            <w:r w:rsidRPr="00F21D5D">
              <w:t>3. Pensamiento crítico</w:t>
            </w:r>
          </w:p>
        </w:tc>
        <w:tc>
          <w:tcPr>
            <w:tcW w:w="2268" w:type="dxa"/>
          </w:tcPr>
          <w:p w14:paraId="0594B635" w14:textId="77777777" w:rsidR="00D95596" w:rsidRPr="00F21D5D" w:rsidRDefault="00D95596" w:rsidP="00DA34B0"/>
        </w:tc>
      </w:tr>
      <w:tr w:rsidR="00D95596" w:rsidRPr="00F21D5D" w14:paraId="64907404" w14:textId="77777777" w:rsidTr="00DA34B0">
        <w:tc>
          <w:tcPr>
            <w:tcW w:w="7763" w:type="dxa"/>
            <w:gridSpan w:val="5"/>
          </w:tcPr>
          <w:p w14:paraId="7AEFF145" w14:textId="77777777" w:rsidR="00D95596" w:rsidRPr="00F21D5D" w:rsidRDefault="00D95596" w:rsidP="00DA34B0">
            <w:pPr>
              <w:rPr>
                <w:b/>
              </w:rPr>
            </w:pPr>
            <w:r w:rsidRPr="00F21D5D">
              <w:rPr>
                <w:b/>
              </w:rPr>
              <w:t xml:space="preserve">                                  II.- Uso de la Teoría  </w:t>
            </w:r>
          </w:p>
        </w:tc>
        <w:tc>
          <w:tcPr>
            <w:tcW w:w="2268" w:type="dxa"/>
          </w:tcPr>
          <w:p w14:paraId="6207E95D" w14:textId="77777777" w:rsidR="00D95596" w:rsidRPr="00F21D5D" w:rsidRDefault="00D95596" w:rsidP="00DA34B0">
            <w:pPr>
              <w:rPr>
                <w:b/>
              </w:rPr>
            </w:pPr>
          </w:p>
        </w:tc>
      </w:tr>
      <w:tr w:rsidR="00D95596" w:rsidRPr="00F21D5D" w14:paraId="3EC2F353" w14:textId="77777777" w:rsidTr="00DA34B0">
        <w:tc>
          <w:tcPr>
            <w:tcW w:w="7763" w:type="dxa"/>
            <w:gridSpan w:val="5"/>
          </w:tcPr>
          <w:p w14:paraId="14BFB87D" w14:textId="77777777" w:rsidR="00D95596" w:rsidRPr="00F21D5D" w:rsidRDefault="00D95596" w:rsidP="00DA34B0">
            <w:pPr>
              <w:rPr>
                <w:b/>
              </w:rPr>
            </w:pPr>
            <w:r w:rsidRPr="00F21D5D">
              <w:t>4. Explicación de los conocimientos teóricos que fundamentan el trabajo</w:t>
            </w:r>
          </w:p>
        </w:tc>
        <w:tc>
          <w:tcPr>
            <w:tcW w:w="2268" w:type="dxa"/>
          </w:tcPr>
          <w:p w14:paraId="1A1550A1" w14:textId="77777777" w:rsidR="00D95596" w:rsidRPr="00F21D5D" w:rsidRDefault="00D95596" w:rsidP="00DA34B0"/>
        </w:tc>
      </w:tr>
      <w:tr w:rsidR="00D95596" w:rsidRPr="00F21D5D" w14:paraId="6EC5E0FD" w14:textId="77777777" w:rsidTr="00DA34B0">
        <w:tc>
          <w:tcPr>
            <w:tcW w:w="7763" w:type="dxa"/>
            <w:gridSpan w:val="5"/>
          </w:tcPr>
          <w:p w14:paraId="57FD91E4" w14:textId="77777777" w:rsidR="00D95596" w:rsidRPr="00F21D5D" w:rsidRDefault="00D95596" w:rsidP="00DA34B0">
            <w:pPr>
              <w:tabs>
                <w:tab w:val="left" w:pos="7576"/>
              </w:tabs>
            </w:pPr>
            <w:r w:rsidRPr="00F21D5D">
              <w:t>5. Síntesis e integración de los conocimientos teóricos</w:t>
            </w:r>
          </w:p>
        </w:tc>
        <w:tc>
          <w:tcPr>
            <w:tcW w:w="2268" w:type="dxa"/>
          </w:tcPr>
          <w:p w14:paraId="35D2B065" w14:textId="77777777" w:rsidR="00D95596" w:rsidRPr="00F21D5D" w:rsidRDefault="00D95596" w:rsidP="00DA34B0"/>
        </w:tc>
      </w:tr>
      <w:tr w:rsidR="00D95596" w:rsidRPr="00F21D5D" w14:paraId="7904DB07" w14:textId="77777777" w:rsidTr="00DA34B0">
        <w:tc>
          <w:tcPr>
            <w:tcW w:w="7763" w:type="dxa"/>
            <w:gridSpan w:val="5"/>
          </w:tcPr>
          <w:p w14:paraId="385542FF" w14:textId="77777777" w:rsidR="00D95596" w:rsidRPr="00F21D5D" w:rsidRDefault="00D95596" w:rsidP="00DA34B0">
            <w:pPr>
              <w:tabs>
                <w:tab w:val="left" w:pos="7576"/>
              </w:tabs>
              <w:rPr>
                <w:b/>
              </w:rPr>
            </w:pPr>
            <w:r w:rsidRPr="00F21D5D">
              <w:rPr>
                <w:b/>
              </w:rPr>
              <w:t xml:space="preserve">                                  III.- Metodología de trabajo</w:t>
            </w:r>
          </w:p>
        </w:tc>
        <w:tc>
          <w:tcPr>
            <w:tcW w:w="2268" w:type="dxa"/>
          </w:tcPr>
          <w:p w14:paraId="39F7F87E" w14:textId="77777777" w:rsidR="00D95596" w:rsidRPr="00F21D5D" w:rsidRDefault="00D95596" w:rsidP="00DA34B0">
            <w:pPr>
              <w:tabs>
                <w:tab w:val="left" w:pos="7576"/>
              </w:tabs>
              <w:rPr>
                <w:b/>
              </w:rPr>
            </w:pPr>
          </w:p>
        </w:tc>
      </w:tr>
      <w:tr w:rsidR="00D95596" w:rsidRPr="00F21D5D" w14:paraId="0584E99D" w14:textId="77777777" w:rsidTr="00DA34B0">
        <w:tc>
          <w:tcPr>
            <w:tcW w:w="7763" w:type="dxa"/>
            <w:gridSpan w:val="5"/>
          </w:tcPr>
          <w:p w14:paraId="4A5392E7" w14:textId="77777777" w:rsidR="00D95596" w:rsidRPr="00F21D5D" w:rsidRDefault="00D95596" w:rsidP="00DA34B0">
            <w:pPr>
              <w:tabs>
                <w:tab w:val="left" w:pos="7576"/>
              </w:tabs>
            </w:pPr>
            <w:r w:rsidRPr="00F21D5D">
              <w:t>6. Adecuación de la metodología al tema elegido</w:t>
            </w:r>
          </w:p>
        </w:tc>
        <w:tc>
          <w:tcPr>
            <w:tcW w:w="2268" w:type="dxa"/>
          </w:tcPr>
          <w:p w14:paraId="03378F66" w14:textId="77777777" w:rsidR="00D95596" w:rsidRPr="00F21D5D" w:rsidRDefault="00D95596" w:rsidP="00DA34B0"/>
        </w:tc>
      </w:tr>
      <w:tr w:rsidR="00D95596" w:rsidRPr="00F21D5D" w14:paraId="18E58587" w14:textId="77777777" w:rsidTr="00DA34B0">
        <w:tc>
          <w:tcPr>
            <w:tcW w:w="7763" w:type="dxa"/>
            <w:gridSpan w:val="5"/>
          </w:tcPr>
          <w:p w14:paraId="5702F04C" w14:textId="77777777" w:rsidR="00D95596" w:rsidRPr="00F21D5D" w:rsidRDefault="00D95596" w:rsidP="00DA34B0">
            <w:pPr>
              <w:tabs>
                <w:tab w:val="left" w:pos="7576"/>
              </w:tabs>
              <w:rPr>
                <w:b/>
              </w:rPr>
            </w:pPr>
            <w:r w:rsidRPr="00F21D5D">
              <w:t>7. Coherencia y adecuación de las conclusiones</w:t>
            </w:r>
          </w:p>
        </w:tc>
        <w:tc>
          <w:tcPr>
            <w:tcW w:w="2268" w:type="dxa"/>
          </w:tcPr>
          <w:p w14:paraId="26C9704A" w14:textId="77777777" w:rsidR="00D95596" w:rsidRPr="00F21D5D" w:rsidRDefault="00D95596" w:rsidP="00DA34B0"/>
        </w:tc>
      </w:tr>
      <w:tr w:rsidR="00D95596" w:rsidRPr="00F21D5D" w14:paraId="2F7F2D9C" w14:textId="77777777" w:rsidTr="00DA34B0">
        <w:tc>
          <w:tcPr>
            <w:tcW w:w="7763" w:type="dxa"/>
            <w:gridSpan w:val="5"/>
          </w:tcPr>
          <w:p w14:paraId="384039D3" w14:textId="77777777" w:rsidR="00D95596" w:rsidRPr="00F21D5D" w:rsidRDefault="00D95596" w:rsidP="00DA34B0">
            <w:pPr>
              <w:tabs>
                <w:tab w:val="left" w:pos="7576"/>
              </w:tabs>
              <w:rPr>
                <w:b/>
              </w:rPr>
            </w:pPr>
            <w:r w:rsidRPr="00F21D5D">
              <w:rPr>
                <w:b/>
              </w:rPr>
              <w:t xml:space="preserve">                                  IV.- Aspectos formales</w:t>
            </w:r>
          </w:p>
        </w:tc>
        <w:tc>
          <w:tcPr>
            <w:tcW w:w="2268" w:type="dxa"/>
          </w:tcPr>
          <w:p w14:paraId="12F72CD2" w14:textId="77777777" w:rsidR="00D95596" w:rsidRPr="00F21D5D" w:rsidRDefault="00D95596" w:rsidP="00DA34B0">
            <w:pPr>
              <w:tabs>
                <w:tab w:val="left" w:pos="7576"/>
              </w:tabs>
            </w:pPr>
          </w:p>
        </w:tc>
      </w:tr>
      <w:tr w:rsidR="00D95596" w:rsidRPr="00F21D5D" w14:paraId="1286923F" w14:textId="77777777" w:rsidTr="00DA34B0">
        <w:tc>
          <w:tcPr>
            <w:tcW w:w="7763" w:type="dxa"/>
            <w:gridSpan w:val="5"/>
          </w:tcPr>
          <w:p w14:paraId="3D0591CA" w14:textId="77777777" w:rsidR="00D95596" w:rsidRPr="00F21D5D" w:rsidRDefault="00D95596" w:rsidP="00DA34B0">
            <w:pPr>
              <w:tabs>
                <w:tab w:val="left" w:pos="7576"/>
              </w:tabs>
            </w:pPr>
            <w:r w:rsidRPr="00F21D5D">
              <w:t>8. Orden y claridad en la estructura del trabajo</w:t>
            </w:r>
          </w:p>
        </w:tc>
        <w:tc>
          <w:tcPr>
            <w:tcW w:w="2268" w:type="dxa"/>
          </w:tcPr>
          <w:p w14:paraId="19B6BD3D" w14:textId="77777777" w:rsidR="00D95596" w:rsidRPr="00F21D5D" w:rsidRDefault="00D95596" w:rsidP="00DA34B0"/>
        </w:tc>
      </w:tr>
      <w:tr w:rsidR="00D95596" w:rsidRPr="00F21D5D" w14:paraId="78B3B66E" w14:textId="77777777" w:rsidTr="00DA34B0">
        <w:tc>
          <w:tcPr>
            <w:tcW w:w="7763" w:type="dxa"/>
            <w:gridSpan w:val="5"/>
          </w:tcPr>
          <w:p w14:paraId="4FA5407F" w14:textId="77777777" w:rsidR="00D95596" w:rsidRPr="00F21D5D" w:rsidRDefault="00D95596" w:rsidP="00DA34B0">
            <w:pPr>
              <w:tabs>
                <w:tab w:val="left" w:pos="7576"/>
              </w:tabs>
            </w:pPr>
            <w:r w:rsidRPr="00F21D5D">
              <w:t>9. Corrección formal (ortografía, redacción…)</w:t>
            </w:r>
          </w:p>
        </w:tc>
        <w:tc>
          <w:tcPr>
            <w:tcW w:w="2268" w:type="dxa"/>
          </w:tcPr>
          <w:p w14:paraId="11A8182A" w14:textId="77777777" w:rsidR="00D95596" w:rsidRPr="00F21D5D" w:rsidRDefault="00D95596" w:rsidP="00DA34B0"/>
        </w:tc>
      </w:tr>
      <w:tr w:rsidR="00D95596" w:rsidRPr="00F21D5D" w14:paraId="783B2C33" w14:textId="77777777" w:rsidTr="00DA34B0">
        <w:tc>
          <w:tcPr>
            <w:tcW w:w="7763" w:type="dxa"/>
            <w:gridSpan w:val="5"/>
          </w:tcPr>
          <w:p w14:paraId="216A9C7D" w14:textId="77777777" w:rsidR="00D95596" w:rsidRPr="00F21D5D" w:rsidRDefault="00D95596" w:rsidP="00DA34B0">
            <w:pPr>
              <w:tabs>
                <w:tab w:val="left" w:pos="7576"/>
              </w:tabs>
            </w:pPr>
            <w:r w:rsidRPr="00F21D5D">
              <w:t xml:space="preserve">10. Referencias bibliográficas actualizadas y adecuadas </w:t>
            </w:r>
          </w:p>
        </w:tc>
        <w:tc>
          <w:tcPr>
            <w:tcW w:w="2268" w:type="dxa"/>
          </w:tcPr>
          <w:p w14:paraId="12022B13" w14:textId="77777777" w:rsidR="00D95596" w:rsidRPr="00F21D5D" w:rsidRDefault="00D95596" w:rsidP="00DA34B0"/>
        </w:tc>
      </w:tr>
      <w:tr w:rsidR="00D95596" w:rsidRPr="00F21D5D" w14:paraId="02E66AD8" w14:textId="77777777" w:rsidTr="00DA34B0">
        <w:tc>
          <w:tcPr>
            <w:tcW w:w="6204" w:type="dxa"/>
            <w:gridSpan w:val="3"/>
          </w:tcPr>
          <w:p w14:paraId="111B987E" w14:textId="77777777" w:rsidR="00D95596" w:rsidRPr="00F21D5D" w:rsidRDefault="00D95596" w:rsidP="00DA34B0">
            <w:pPr>
              <w:tabs>
                <w:tab w:val="left" w:pos="7576"/>
              </w:tabs>
              <w:rPr>
                <w:b/>
              </w:rPr>
            </w:pPr>
            <w:r w:rsidRPr="00F21D5D">
              <w:rPr>
                <w:b/>
              </w:rPr>
              <w:t xml:space="preserve">                                  V. Defensa del TFG</w:t>
            </w:r>
          </w:p>
        </w:tc>
        <w:tc>
          <w:tcPr>
            <w:tcW w:w="1559" w:type="dxa"/>
            <w:gridSpan w:val="2"/>
          </w:tcPr>
          <w:p w14:paraId="6AB5C5E7" w14:textId="4AC43A32" w:rsidR="00D95596" w:rsidRPr="00F21D5D" w:rsidRDefault="00863998" w:rsidP="00863998">
            <w:pPr>
              <w:tabs>
                <w:tab w:val="left" w:pos="7576"/>
              </w:tabs>
              <w:ind w:left="7576" w:hanging="7576"/>
              <w:rPr>
                <w:b/>
              </w:rPr>
            </w:pPr>
            <w:r>
              <w:rPr>
                <w:b/>
              </w:rPr>
              <w:t>6</w:t>
            </w:r>
            <w:r w:rsidR="00D95596" w:rsidRPr="00F21D5D">
              <w:rPr>
                <w:b/>
              </w:rPr>
              <w:t>0%</w:t>
            </w:r>
          </w:p>
        </w:tc>
        <w:tc>
          <w:tcPr>
            <w:tcW w:w="2268" w:type="dxa"/>
          </w:tcPr>
          <w:p w14:paraId="5A762E98" w14:textId="77777777" w:rsidR="00D95596" w:rsidRPr="00F21D5D" w:rsidRDefault="00D95596" w:rsidP="00DA34B0">
            <w:pPr>
              <w:tabs>
                <w:tab w:val="left" w:pos="7576"/>
              </w:tabs>
              <w:rPr>
                <w:b/>
              </w:rPr>
            </w:pPr>
          </w:p>
        </w:tc>
      </w:tr>
      <w:tr w:rsidR="00D95596" w:rsidRPr="00F21D5D" w14:paraId="34C0736D" w14:textId="77777777" w:rsidTr="00DA34B0">
        <w:tc>
          <w:tcPr>
            <w:tcW w:w="7763" w:type="dxa"/>
            <w:gridSpan w:val="5"/>
          </w:tcPr>
          <w:p w14:paraId="5C9D89FA" w14:textId="77777777" w:rsidR="00D95596" w:rsidRPr="00F21D5D" w:rsidRDefault="00D95596" w:rsidP="00DA34B0">
            <w:pPr>
              <w:tabs>
                <w:tab w:val="left" w:pos="7576"/>
              </w:tabs>
            </w:pPr>
            <w:r w:rsidRPr="00F21D5D">
              <w:t>11. Explicación oral: capacidad comunicativa</w:t>
            </w:r>
          </w:p>
        </w:tc>
        <w:tc>
          <w:tcPr>
            <w:tcW w:w="2268" w:type="dxa"/>
          </w:tcPr>
          <w:p w14:paraId="22C32DCA" w14:textId="77777777" w:rsidR="00D95596" w:rsidRPr="00F21D5D" w:rsidRDefault="00D95596" w:rsidP="00DA34B0"/>
        </w:tc>
      </w:tr>
      <w:tr w:rsidR="00D95596" w:rsidRPr="00F21D5D" w14:paraId="2BC30FBD" w14:textId="77777777" w:rsidTr="00DA34B0">
        <w:tc>
          <w:tcPr>
            <w:tcW w:w="7763" w:type="dxa"/>
            <w:gridSpan w:val="5"/>
          </w:tcPr>
          <w:p w14:paraId="5618FCA8" w14:textId="77777777" w:rsidR="00D95596" w:rsidRPr="00F21D5D" w:rsidRDefault="00D95596" w:rsidP="00DA34B0">
            <w:pPr>
              <w:tabs>
                <w:tab w:val="left" w:pos="7576"/>
              </w:tabs>
            </w:pPr>
            <w:r w:rsidRPr="00F21D5D">
              <w:t>12. Capacidad de síntesis y adecuación al tiempo asignado</w:t>
            </w:r>
          </w:p>
        </w:tc>
        <w:tc>
          <w:tcPr>
            <w:tcW w:w="2268" w:type="dxa"/>
          </w:tcPr>
          <w:p w14:paraId="17A18DA1" w14:textId="77777777" w:rsidR="00D95596" w:rsidRPr="00F21D5D" w:rsidRDefault="00D95596" w:rsidP="00DA34B0"/>
        </w:tc>
      </w:tr>
      <w:tr w:rsidR="00D95596" w:rsidRPr="00F21D5D" w14:paraId="50BA0C13" w14:textId="77777777" w:rsidTr="00DA34B0">
        <w:tc>
          <w:tcPr>
            <w:tcW w:w="7763" w:type="dxa"/>
            <w:gridSpan w:val="5"/>
          </w:tcPr>
          <w:p w14:paraId="753F8C9D" w14:textId="77777777" w:rsidR="00D95596" w:rsidRPr="00F21D5D" w:rsidRDefault="00D95596" w:rsidP="00DA34B0">
            <w:pPr>
              <w:tabs>
                <w:tab w:val="left" w:pos="7576"/>
              </w:tabs>
              <w:rPr>
                <w:b/>
              </w:rPr>
            </w:pPr>
            <w:r w:rsidRPr="00F21D5D">
              <w:t>13. Calidad de los argumentos y del debate</w:t>
            </w:r>
          </w:p>
        </w:tc>
        <w:tc>
          <w:tcPr>
            <w:tcW w:w="2268" w:type="dxa"/>
          </w:tcPr>
          <w:p w14:paraId="220263C4" w14:textId="77777777" w:rsidR="00D95596" w:rsidRPr="00F21D5D" w:rsidRDefault="00D95596" w:rsidP="00DA34B0"/>
        </w:tc>
      </w:tr>
    </w:tbl>
    <w:p w14:paraId="0C6E25BF" w14:textId="6430FF55" w:rsidR="00D95596" w:rsidRDefault="00D95596" w:rsidP="00D95596">
      <w:pPr>
        <w:rPr>
          <w:b/>
          <w:sz w:val="28"/>
          <w:szCs w:val="28"/>
        </w:rPr>
      </w:pPr>
      <w:r w:rsidRPr="00910AA3">
        <w:rPr>
          <w:b/>
          <w:noProof/>
          <w:sz w:val="28"/>
          <w:szCs w:val="28"/>
          <w:lang w:eastAsia="es-ES"/>
        </w:rPr>
        <mc:AlternateContent>
          <mc:Choice Requires="wps">
            <w:drawing>
              <wp:anchor distT="0" distB="0" distL="114300" distR="114300" simplePos="0" relativeHeight="251665408" behindDoc="0" locked="0" layoutInCell="1" allowOverlap="1" wp14:anchorId="02A991B5" wp14:editId="5808F0FA">
                <wp:simplePos x="0" y="0"/>
                <wp:positionH relativeFrom="column">
                  <wp:posOffset>5385435</wp:posOffset>
                </wp:positionH>
                <wp:positionV relativeFrom="paragraph">
                  <wp:posOffset>377825</wp:posOffset>
                </wp:positionV>
                <wp:extent cx="219075" cy="171450"/>
                <wp:effectExtent l="13335" t="15875" r="15240" b="12700"/>
                <wp:wrapNone/>
                <wp:docPr id="580319844"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
            <w:pict>
              <v:rect w14:anchorId="055E0933" id="Rectángulo 2" o:spid="_x0000_s1026" style="position:absolute;margin-left:424.05pt;margin-top:29.75pt;width:17.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x5CwIAABgEAAAOAAAAZHJzL2Uyb0RvYy54bWysU9tuGyEQfa/Uf0C817tr2XWy8jqKnLqq&#10;lDaV0n4AZtldVGDogL1Ov74Ddhz38lSVB8QwcDhz5rC8OVjD9gqDBtfwalJyppyEVru+4V+/bN5c&#10;cR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" strokeweight="2pt"/>
            </w:pict>
          </mc:Fallback>
        </mc:AlternateContent>
      </w:r>
    </w:p>
    <w:p w14:paraId="78AAD8FD" w14:textId="77777777" w:rsidR="00D95596" w:rsidRPr="00163C29" w:rsidRDefault="00D95596" w:rsidP="00D95596">
      <w:pPr>
        <w:rPr>
          <w:b/>
          <w:sz w:val="28"/>
          <w:szCs w:val="28"/>
        </w:rPr>
      </w:pPr>
      <w:r w:rsidRPr="00163C29">
        <w:rPr>
          <w:b/>
          <w:sz w:val="28"/>
          <w:szCs w:val="28"/>
        </w:rPr>
        <w:t>CALIFICACIÓN NUMÉRICA FINAL:</w:t>
      </w:r>
      <w:r>
        <w:rPr>
          <w:b/>
          <w:sz w:val="28"/>
          <w:szCs w:val="28"/>
        </w:rPr>
        <w:t xml:space="preserve"> </w:t>
      </w:r>
      <w:r>
        <w:rPr>
          <w:b/>
          <w:sz w:val="28"/>
          <w:szCs w:val="28"/>
        </w:rPr>
        <w:tab/>
      </w:r>
      <w:r>
        <w:rPr>
          <w:b/>
          <w:sz w:val="28"/>
          <w:szCs w:val="28"/>
        </w:rPr>
        <w:tab/>
      </w:r>
      <w:r>
        <w:rPr>
          <w:b/>
          <w:sz w:val="28"/>
          <w:szCs w:val="28"/>
        </w:rPr>
        <w:tab/>
        <w:t xml:space="preserve">      Propuesto para MH </w:t>
      </w:r>
    </w:p>
    <w:p w14:paraId="4D53627D" w14:textId="77777777" w:rsidR="00D95596" w:rsidRDefault="00D95596" w:rsidP="00D95596">
      <w:r w:rsidRPr="00CA1161">
        <w:t xml:space="preserve">                  </w:t>
      </w:r>
    </w:p>
    <w:p w14:paraId="12F62390" w14:textId="77777777" w:rsidR="00D95596" w:rsidRDefault="00D95596" w:rsidP="00D95596">
      <w:r w:rsidRPr="00CA1161">
        <w:t xml:space="preserve">                                                                       </w:t>
      </w:r>
    </w:p>
    <w:p w14:paraId="07BF101A" w14:textId="77777777" w:rsidR="00D95596" w:rsidRDefault="00D95596" w:rsidP="00D95596"/>
    <w:p w14:paraId="47D95F2E" w14:textId="77777777" w:rsidR="00D95596" w:rsidRDefault="00D95596" w:rsidP="00D95596">
      <w:r w:rsidRPr="00CA1161">
        <w:t>Fdo. ……</w:t>
      </w:r>
      <w:proofErr w:type="gramStart"/>
      <w:r w:rsidRPr="00CA1161">
        <w:t>……</w:t>
      </w:r>
      <w:r>
        <w:t>.</w:t>
      </w:r>
      <w:proofErr w:type="gramEnd"/>
      <w:r w:rsidRPr="00CA1161">
        <w:t>…………</w:t>
      </w:r>
      <w:proofErr w:type="gramStart"/>
      <w:r w:rsidRPr="00CA1161">
        <w:t>…</w:t>
      </w:r>
      <w:r>
        <w:t>….</w:t>
      </w:r>
      <w:proofErr w:type="gramEnd"/>
      <w:r>
        <w:t>.</w:t>
      </w:r>
      <w:r w:rsidRPr="00CA1161">
        <w:t>……….           Fdo. ……………</w:t>
      </w:r>
      <w:r>
        <w:t>…</w:t>
      </w:r>
      <w:proofErr w:type="gramStart"/>
      <w:r>
        <w:t>…….</w:t>
      </w:r>
      <w:proofErr w:type="gramEnd"/>
      <w:r>
        <w:t>.</w:t>
      </w:r>
      <w:proofErr w:type="gramStart"/>
      <w:r>
        <w:t>…….</w:t>
      </w:r>
      <w:proofErr w:type="gramEnd"/>
      <w:r>
        <w:t xml:space="preserve">…………     </w:t>
      </w:r>
      <w:r w:rsidRPr="00CA1161">
        <w:t xml:space="preserve">      Fdo.</w:t>
      </w:r>
      <w:proofErr w:type="gramStart"/>
      <w:r w:rsidRPr="00CA1161">
        <w:t xml:space="preserve"> </w:t>
      </w:r>
      <w:r>
        <w:t>..</w:t>
      </w:r>
      <w:r w:rsidRPr="00CA1161">
        <w:t>……</w:t>
      </w:r>
      <w:r>
        <w:t>.</w:t>
      </w:r>
      <w:proofErr w:type="gramEnd"/>
      <w:r w:rsidRPr="00CA1161">
        <w:t>…………</w:t>
      </w:r>
      <w:proofErr w:type="gramStart"/>
      <w:r>
        <w:t>…….</w:t>
      </w:r>
      <w:proofErr w:type="gramEnd"/>
      <w:r>
        <w:t>.</w:t>
      </w:r>
      <w:r w:rsidRPr="00CA1161">
        <w:t>……</w:t>
      </w:r>
      <w:proofErr w:type="gramStart"/>
      <w:r w:rsidRPr="00CA1161">
        <w:t>……</w:t>
      </w:r>
      <w:r>
        <w:t>.</w:t>
      </w:r>
      <w:r w:rsidRPr="00CA1161">
        <w:t>…..</w:t>
      </w:r>
      <w:proofErr w:type="gramEnd"/>
      <w:r w:rsidRPr="00CA1161">
        <w:t xml:space="preserve">    </w:t>
      </w:r>
      <w:r>
        <w:t xml:space="preserve">                         </w:t>
      </w:r>
      <w:r w:rsidRPr="00CA1161">
        <w:t xml:space="preserve">                                                                                                                                                                                                </w:t>
      </w:r>
    </w:p>
    <w:p w14:paraId="79254837" w14:textId="77777777" w:rsidR="00D95596" w:rsidRDefault="00D95596" w:rsidP="00D95596">
      <w:pPr>
        <w:jc w:val="right"/>
      </w:pPr>
      <w:r>
        <w:t>M</w:t>
      </w:r>
      <w:r w:rsidRPr="00CA1161">
        <w:t>adrid</w:t>
      </w:r>
      <w:r>
        <w:t xml:space="preserve">, ...… de </w:t>
      </w:r>
      <w:proofErr w:type="gramStart"/>
      <w:r>
        <w:t>…….</w:t>
      </w:r>
      <w:proofErr w:type="gramEnd"/>
      <w:r>
        <w:t>.……. d</w:t>
      </w:r>
      <w:r w:rsidRPr="00CA1161">
        <w:t>e 2</w:t>
      </w:r>
      <w:r>
        <w:t>0……</w:t>
      </w:r>
    </w:p>
    <w:p w14:paraId="709837FA" w14:textId="77777777" w:rsidR="002C00C3" w:rsidRDefault="002C00C3" w:rsidP="00816C08">
      <w:pPr>
        <w:pStyle w:val="Textoindependiente"/>
        <w:ind w:left="118" w:right="113"/>
        <w:jc w:val="center"/>
        <w:rPr>
          <w:b/>
          <w:bCs/>
          <w:sz w:val="24"/>
          <w:szCs w:val="24"/>
        </w:rPr>
      </w:pPr>
    </w:p>
    <w:p w14:paraId="471604F3" w14:textId="33521FBC" w:rsidR="00680FBC" w:rsidRPr="005002C9" w:rsidRDefault="00396C2B" w:rsidP="00816C08">
      <w:pPr>
        <w:pStyle w:val="Textoindependiente"/>
        <w:ind w:left="118" w:right="113"/>
        <w:jc w:val="center"/>
        <w:rPr>
          <w:b/>
          <w:bCs/>
          <w:sz w:val="24"/>
          <w:szCs w:val="24"/>
        </w:rPr>
      </w:pPr>
      <w:r w:rsidRPr="005002C9">
        <w:rPr>
          <w:b/>
          <w:bCs/>
          <w:sz w:val="24"/>
          <w:szCs w:val="24"/>
        </w:rPr>
        <w:lastRenderedPageBreak/>
        <w:t>CALENDARIO</w:t>
      </w:r>
      <w:r w:rsidRPr="005002C9">
        <w:rPr>
          <w:b/>
          <w:bCs/>
          <w:spacing w:val="-2"/>
          <w:sz w:val="24"/>
          <w:szCs w:val="24"/>
        </w:rPr>
        <w:t xml:space="preserve"> </w:t>
      </w:r>
      <w:r w:rsidRPr="005002C9">
        <w:rPr>
          <w:b/>
          <w:bCs/>
          <w:sz w:val="24"/>
          <w:szCs w:val="24"/>
        </w:rPr>
        <w:t>DE</w:t>
      </w:r>
      <w:r w:rsidRPr="005002C9">
        <w:rPr>
          <w:b/>
          <w:bCs/>
          <w:spacing w:val="-1"/>
          <w:sz w:val="24"/>
          <w:szCs w:val="24"/>
        </w:rPr>
        <w:t xml:space="preserve"> </w:t>
      </w:r>
      <w:r w:rsidRPr="005002C9">
        <w:rPr>
          <w:b/>
          <w:bCs/>
          <w:sz w:val="24"/>
          <w:szCs w:val="24"/>
        </w:rPr>
        <w:t>PLAZOS</w:t>
      </w:r>
    </w:p>
    <w:p w14:paraId="7DD814BA" w14:textId="77777777" w:rsidR="00602944" w:rsidRDefault="00602944">
      <w:pPr>
        <w:pStyle w:val="Ttulo1"/>
        <w:spacing w:before="19"/>
      </w:pPr>
    </w:p>
    <w:p w14:paraId="32C8B891" w14:textId="77777777" w:rsidR="00680FBC" w:rsidRDefault="00680FBC">
      <w:pPr>
        <w:pStyle w:val="Textoindependiente"/>
        <w:spacing w:before="4"/>
        <w:rPr>
          <w:b/>
          <w:sz w:val="17"/>
        </w:rPr>
      </w:pPr>
    </w:p>
    <w:p w14:paraId="595D67CB" w14:textId="51EFF82F" w:rsidR="00680FBC" w:rsidRPr="005002C9" w:rsidRDefault="005002C9">
      <w:pPr>
        <w:spacing w:before="57"/>
        <w:ind w:left="118"/>
        <w:rPr>
          <w:b/>
        </w:rPr>
      </w:pPr>
      <w:r w:rsidRPr="005002C9">
        <w:rPr>
          <w:b/>
        </w:rPr>
        <w:t>CONVOCATORIA ORDINARIA</w:t>
      </w:r>
    </w:p>
    <w:p w14:paraId="6F63BDC5" w14:textId="77777777" w:rsidR="00680FBC" w:rsidRDefault="00680FBC">
      <w:pPr>
        <w:pStyle w:val="Textoindependiente"/>
        <w:rPr>
          <w:b/>
          <w:sz w:val="20"/>
        </w:rPr>
      </w:pPr>
    </w:p>
    <w:p w14:paraId="00CFE0C9" w14:textId="00A5688B" w:rsidR="00450B44" w:rsidRPr="00450B44" w:rsidRDefault="00450B44" w:rsidP="009224A3">
      <w:pPr>
        <w:pStyle w:val="Textoindependiente"/>
        <w:spacing w:before="5"/>
        <w:jc w:val="both"/>
        <w:rPr>
          <w:bCs/>
          <w:sz w:val="19"/>
        </w:rPr>
      </w:pPr>
      <w:r w:rsidRPr="00450B44">
        <w:rPr>
          <w:bCs/>
          <w:sz w:val="19"/>
        </w:rPr>
        <w:t xml:space="preserve">1.- </w:t>
      </w:r>
      <w:r w:rsidRPr="00450B44">
        <w:rPr>
          <w:bCs/>
        </w:rPr>
        <w:t xml:space="preserve">Elección de tema e inscripción enviando un mail a </w:t>
      </w:r>
      <w:hyperlink r:id="rId10" w:history="1">
        <w:r w:rsidR="00440A2C" w:rsidRPr="00F3181F">
          <w:rPr>
            <w:rStyle w:val="Hipervnculo"/>
            <w:bCs/>
          </w:rPr>
          <w:t>tfgderecho@ceu.es</w:t>
        </w:r>
      </w:hyperlink>
      <w:r w:rsidRPr="00450B44">
        <w:rPr>
          <w:bCs/>
        </w:rPr>
        <w:t xml:space="preserve">: </w:t>
      </w:r>
      <w:r w:rsidR="00FD0DC7">
        <w:rPr>
          <w:b/>
        </w:rPr>
        <w:t>22</w:t>
      </w:r>
      <w:r w:rsidR="005632A7">
        <w:rPr>
          <w:b/>
        </w:rPr>
        <w:t xml:space="preserve"> </w:t>
      </w:r>
      <w:r w:rsidR="00245A22">
        <w:rPr>
          <w:b/>
        </w:rPr>
        <w:t xml:space="preserve">de septiembre al </w:t>
      </w:r>
      <w:r w:rsidR="00FD0DC7">
        <w:rPr>
          <w:b/>
        </w:rPr>
        <w:t>5</w:t>
      </w:r>
      <w:r w:rsidR="00245A22">
        <w:rPr>
          <w:b/>
        </w:rPr>
        <w:t xml:space="preserve"> de </w:t>
      </w:r>
      <w:r w:rsidR="00FD0DC7">
        <w:rPr>
          <w:b/>
        </w:rPr>
        <w:t>octu</w:t>
      </w:r>
      <w:r w:rsidR="000F60CF">
        <w:rPr>
          <w:b/>
        </w:rPr>
        <w:t>bre</w:t>
      </w:r>
      <w:r w:rsidR="005632A7">
        <w:rPr>
          <w:b/>
        </w:rPr>
        <w:t>.</w:t>
      </w:r>
    </w:p>
    <w:p w14:paraId="2B12371C" w14:textId="41EF2469" w:rsidR="00450B44" w:rsidRDefault="00450B44" w:rsidP="009224A3">
      <w:pPr>
        <w:pStyle w:val="Textoindependiente"/>
        <w:spacing w:before="5"/>
        <w:jc w:val="both"/>
        <w:rPr>
          <w:b/>
          <w:sz w:val="19"/>
        </w:rPr>
      </w:pPr>
    </w:p>
    <w:p w14:paraId="1B2F37D0" w14:textId="34FB9116" w:rsidR="00680FBC" w:rsidRDefault="00450B44" w:rsidP="009224A3">
      <w:pPr>
        <w:pStyle w:val="Textoindependiente"/>
        <w:spacing w:before="5"/>
        <w:jc w:val="both"/>
        <w:rPr>
          <w:b/>
          <w:bCs/>
        </w:rPr>
      </w:pPr>
      <w:r>
        <w:t xml:space="preserve">2.- </w:t>
      </w:r>
      <w:r w:rsidR="00396C2B">
        <w:t xml:space="preserve">Entrega completa del trabajo al </w:t>
      </w:r>
      <w:r w:rsidR="00CE13E9">
        <w:t>director</w:t>
      </w:r>
      <w:r w:rsidR="00396C2B">
        <w:t xml:space="preserve"> para su evaluación previa y facilitación de</w:t>
      </w:r>
      <w:r w:rsidR="00396C2B">
        <w:rPr>
          <w:spacing w:val="1"/>
        </w:rPr>
        <w:t xml:space="preserve"> </w:t>
      </w:r>
      <w:r w:rsidR="00602944">
        <w:t>ú</w:t>
      </w:r>
      <w:r w:rsidR="00396C2B">
        <w:t>ltimas</w:t>
      </w:r>
      <w:r w:rsidR="00396C2B">
        <w:rPr>
          <w:spacing w:val="-1"/>
        </w:rPr>
        <w:t xml:space="preserve"> </w:t>
      </w:r>
      <w:r w:rsidR="00396C2B">
        <w:t>observaciones:</w:t>
      </w:r>
      <w:r w:rsidR="00396C2B">
        <w:rPr>
          <w:spacing w:val="3"/>
        </w:rPr>
        <w:t xml:space="preserve"> </w:t>
      </w:r>
      <w:r w:rsidR="00396C2B">
        <w:t>hasta</w:t>
      </w:r>
      <w:r w:rsidR="00396C2B">
        <w:rPr>
          <w:spacing w:val="-1"/>
        </w:rPr>
        <w:t xml:space="preserve"> </w:t>
      </w:r>
      <w:r w:rsidR="00396C2B">
        <w:t>el</w:t>
      </w:r>
      <w:r w:rsidR="00396C2B">
        <w:rPr>
          <w:spacing w:val="-1"/>
        </w:rPr>
        <w:t xml:space="preserve"> </w:t>
      </w:r>
      <w:r w:rsidR="000F60CF">
        <w:rPr>
          <w:b/>
          <w:bCs/>
        </w:rPr>
        <w:t>23 abril</w:t>
      </w:r>
      <w:r w:rsidR="005632A7">
        <w:rPr>
          <w:b/>
          <w:bCs/>
        </w:rPr>
        <w:t>.</w:t>
      </w:r>
    </w:p>
    <w:p w14:paraId="259B9082" w14:textId="77777777" w:rsidR="00BF7592" w:rsidRDefault="00BF7592" w:rsidP="009224A3">
      <w:pPr>
        <w:pStyle w:val="Textoindependiente"/>
        <w:spacing w:before="5"/>
        <w:jc w:val="both"/>
        <w:rPr>
          <w:b/>
        </w:rPr>
      </w:pPr>
    </w:p>
    <w:p w14:paraId="1D528453" w14:textId="21C4F38B" w:rsidR="00450B44" w:rsidRDefault="00396C2B" w:rsidP="009224A3">
      <w:pPr>
        <w:pStyle w:val="Textoindependiente"/>
        <w:spacing w:line="276" w:lineRule="auto"/>
        <w:ind w:right="114"/>
        <w:jc w:val="both"/>
      </w:pPr>
      <w:r w:rsidRPr="00BF7592">
        <w:t>El</w:t>
      </w:r>
      <w:r w:rsidRPr="00BF7592">
        <w:rPr>
          <w:spacing w:val="1"/>
        </w:rPr>
        <w:t xml:space="preserve"> </w:t>
      </w:r>
      <w:r w:rsidRPr="00BF7592">
        <w:t>alumno</w:t>
      </w:r>
      <w:r w:rsidRPr="00BF7592">
        <w:rPr>
          <w:spacing w:val="1"/>
        </w:rPr>
        <w:t xml:space="preserve"> </w:t>
      </w:r>
      <w:r w:rsidRPr="00BF7592">
        <w:t>que</w:t>
      </w:r>
      <w:r w:rsidRPr="00BF7592">
        <w:rPr>
          <w:spacing w:val="1"/>
        </w:rPr>
        <w:t xml:space="preserve"> </w:t>
      </w:r>
      <w:r w:rsidRPr="00BF7592">
        <w:t>no</w:t>
      </w:r>
      <w:r w:rsidRPr="00BF7592">
        <w:rPr>
          <w:spacing w:val="1"/>
        </w:rPr>
        <w:t xml:space="preserve"> </w:t>
      </w:r>
      <w:r w:rsidRPr="00BF7592">
        <w:t>entregue</w:t>
      </w:r>
      <w:r w:rsidRPr="00BF7592">
        <w:rPr>
          <w:spacing w:val="1"/>
        </w:rPr>
        <w:t xml:space="preserve"> </w:t>
      </w:r>
      <w:r w:rsidRPr="00BF7592">
        <w:t>un</w:t>
      </w:r>
      <w:r w:rsidRPr="00BF7592">
        <w:rPr>
          <w:spacing w:val="1"/>
        </w:rPr>
        <w:t xml:space="preserve"> </w:t>
      </w:r>
      <w:r w:rsidRPr="00BF7592">
        <w:t>borrador</w:t>
      </w:r>
      <w:r w:rsidRPr="00BF7592">
        <w:rPr>
          <w:spacing w:val="1"/>
        </w:rPr>
        <w:t xml:space="preserve"> </w:t>
      </w:r>
      <w:r w:rsidRPr="00BF7592">
        <w:t>completo</w:t>
      </w:r>
      <w:r w:rsidRPr="00BF7592">
        <w:rPr>
          <w:spacing w:val="1"/>
        </w:rPr>
        <w:t xml:space="preserve"> </w:t>
      </w:r>
      <w:r w:rsidRPr="00BF7592">
        <w:t>antes</w:t>
      </w:r>
      <w:r w:rsidRPr="00BF7592">
        <w:rPr>
          <w:spacing w:val="1"/>
        </w:rPr>
        <w:t xml:space="preserve"> </w:t>
      </w:r>
      <w:r w:rsidRPr="00BF7592">
        <w:t>de</w:t>
      </w:r>
      <w:r w:rsidRPr="00BF7592">
        <w:rPr>
          <w:spacing w:val="1"/>
        </w:rPr>
        <w:t xml:space="preserve"> </w:t>
      </w:r>
      <w:r w:rsidRPr="00BF7592">
        <w:t>esta</w:t>
      </w:r>
      <w:r w:rsidRPr="00BF7592">
        <w:rPr>
          <w:spacing w:val="1"/>
        </w:rPr>
        <w:t xml:space="preserve"> </w:t>
      </w:r>
      <w:r w:rsidRPr="00BF7592">
        <w:t>fecha</w:t>
      </w:r>
      <w:r w:rsidRPr="00BF7592">
        <w:rPr>
          <w:spacing w:val="1"/>
        </w:rPr>
        <w:t xml:space="preserve"> </w:t>
      </w:r>
      <w:r w:rsidRPr="00BF7592">
        <w:t>no</w:t>
      </w:r>
      <w:r w:rsidRPr="00BF7592">
        <w:rPr>
          <w:spacing w:val="1"/>
        </w:rPr>
        <w:t xml:space="preserve"> </w:t>
      </w:r>
      <w:r w:rsidRPr="00BF7592">
        <w:t>podrá</w:t>
      </w:r>
      <w:r w:rsidRPr="00BF7592">
        <w:rPr>
          <w:spacing w:val="1"/>
        </w:rPr>
        <w:t xml:space="preserve"> </w:t>
      </w:r>
      <w:r w:rsidR="003863D3" w:rsidRPr="00BF7592">
        <w:rPr>
          <w:spacing w:val="1"/>
        </w:rPr>
        <w:t xml:space="preserve">pedir </w:t>
      </w:r>
      <w:r w:rsidR="003863D3" w:rsidRPr="00BF7592">
        <w:t xml:space="preserve">a </w:t>
      </w:r>
      <w:r w:rsidRPr="00BF7592">
        <w:t xml:space="preserve">su tutor </w:t>
      </w:r>
      <w:r w:rsidR="003863D3" w:rsidRPr="00BF7592">
        <w:t xml:space="preserve">que le facilite sus observaciones y comentarios a tiempo para </w:t>
      </w:r>
      <w:r w:rsidRPr="00BF7592">
        <w:t xml:space="preserve">llegar a la convocatoria ordinaria y por lo tanto </w:t>
      </w:r>
      <w:r w:rsidR="00440A2C" w:rsidRPr="00BF7592">
        <w:t xml:space="preserve">podrá </w:t>
      </w:r>
      <w:r w:rsidRPr="00BF7592">
        <w:t>ser enviado</w:t>
      </w:r>
      <w:r w:rsidRPr="00BF7592">
        <w:rPr>
          <w:spacing w:val="1"/>
        </w:rPr>
        <w:t xml:space="preserve"> </w:t>
      </w:r>
      <w:r w:rsidRPr="00BF7592">
        <w:t>directamente</w:t>
      </w:r>
      <w:r w:rsidRPr="00BF7592">
        <w:rPr>
          <w:spacing w:val="-1"/>
        </w:rPr>
        <w:t xml:space="preserve"> </w:t>
      </w:r>
      <w:r w:rsidRPr="00BF7592">
        <w:t>a la</w:t>
      </w:r>
      <w:r w:rsidRPr="00BF7592">
        <w:rPr>
          <w:spacing w:val="-3"/>
        </w:rPr>
        <w:t xml:space="preserve"> </w:t>
      </w:r>
      <w:r w:rsidRPr="00BF7592">
        <w:t>convocatoria extraordinaria.</w:t>
      </w:r>
    </w:p>
    <w:p w14:paraId="2DC8C917" w14:textId="77777777" w:rsidR="00440A2C" w:rsidRDefault="00440A2C" w:rsidP="009224A3">
      <w:pPr>
        <w:pStyle w:val="Textoindependiente"/>
        <w:spacing w:line="276" w:lineRule="auto"/>
        <w:ind w:left="838" w:right="114"/>
        <w:jc w:val="both"/>
      </w:pPr>
    </w:p>
    <w:p w14:paraId="3D2F5BFD" w14:textId="793C662A" w:rsidR="00680FBC" w:rsidRDefault="00450B44" w:rsidP="009224A3">
      <w:pPr>
        <w:pStyle w:val="Textoindependiente"/>
        <w:spacing w:line="276" w:lineRule="auto"/>
        <w:ind w:right="114"/>
        <w:jc w:val="both"/>
      </w:pPr>
      <w:r>
        <w:t xml:space="preserve">3.- </w:t>
      </w:r>
      <w:r w:rsidR="001E50FE" w:rsidRPr="001453C8">
        <w:t>Envío de</w:t>
      </w:r>
      <w:r>
        <w:t>l trabajo</w:t>
      </w:r>
      <w:r w:rsidR="00F11BE5">
        <w:t xml:space="preserve">: </w:t>
      </w:r>
      <w:r w:rsidR="009224A3">
        <w:rPr>
          <w:spacing w:val="-1"/>
        </w:rPr>
        <w:t xml:space="preserve">hasta el </w:t>
      </w:r>
      <w:r w:rsidR="00245A22">
        <w:rPr>
          <w:b/>
          <w:bCs/>
          <w:spacing w:val="-1"/>
        </w:rPr>
        <w:t>30 de abril</w:t>
      </w:r>
      <w:r w:rsidR="005632A7">
        <w:rPr>
          <w:b/>
          <w:bCs/>
        </w:rPr>
        <w:t>.</w:t>
      </w:r>
    </w:p>
    <w:p w14:paraId="5D4FA0AE" w14:textId="77777777" w:rsidR="00440A2C" w:rsidRPr="001453C8" w:rsidRDefault="00440A2C" w:rsidP="009224A3">
      <w:pPr>
        <w:pStyle w:val="Textoindependiente"/>
        <w:spacing w:line="276" w:lineRule="auto"/>
        <w:ind w:right="114"/>
        <w:jc w:val="both"/>
      </w:pPr>
    </w:p>
    <w:p w14:paraId="5CE8DFA3" w14:textId="106AB830" w:rsidR="00680FBC" w:rsidRPr="00450B44" w:rsidRDefault="00450B44" w:rsidP="009224A3">
      <w:pPr>
        <w:tabs>
          <w:tab w:val="left" w:pos="762"/>
        </w:tabs>
        <w:spacing w:line="276" w:lineRule="auto"/>
        <w:jc w:val="both"/>
        <w:rPr>
          <w:bCs/>
        </w:rPr>
      </w:pPr>
      <w:r w:rsidRPr="00450B44">
        <w:rPr>
          <w:bCs/>
        </w:rPr>
        <w:t xml:space="preserve">4.- </w:t>
      </w:r>
      <w:r w:rsidR="00396C2B" w:rsidRPr="00450B44">
        <w:rPr>
          <w:bCs/>
        </w:rPr>
        <w:t>Exposición</w:t>
      </w:r>
      <w:r w:rsidR="00396C2B" w:rsidRPr="00450B44">
        <w:rPr>
          <w:bCs/>
          <w:spacing w:val="-3"/>
        </w:rPr>
        <w:t xml:space="preserve"> </w:t>
      </w:r>
      <w:r w:rsidR="00396C2B" w:rsidRPr="00450B44">
        <w:rPr>
          <w:bCs/>
        </w:rPr>
        <w:t>y defensa</w:t>
      </w:r>
      <w:r w:rsidR="00396C2B" w:rsidRPr="00450B44">
        <w:rPr>
          <w:bCs/>
          <w:spacing w:val="-2"/>
        </w:rPr>
        <w:t xml:space="preserve"> </w:t>
      </w:r>
      <w:r w:rsidR="00396C2B" w:rsidRPr="00450B44">
        <w:rPr>
          <w:bCs/>
        </w:rPr>
        <w:t>ante</w:t>
      </w:r>
      <w:r w:rsidR="00396C2B" w:rsidRPr="00450B44">
        <w:rPr>
          <w:bCs/>
          <w:spacing w:val="-5"/>
        </w:rPr>
        <w:t xml:space="preserve"> </w:t>
      </w:r>
      <w:r w:rsidR="00396C2B" w:rsidRPr="00450B44">
        <w:rPr>
          <w:bCs/>
        </w:rPr>
        <w:t>los</w:t>
      </w:r>
      <w:r w:rsidR="00396C2B" w:rsidRPr="00450B44">
        <w:rPr>
          <w:bCs/>
          <w:spacing w:val="-1"/>
        </w:rPr>
        <w:t xml:space="preserve"> </w:t>
      </w:r>
      <w:r w:rsidR="00396C2B" w:rsidRPr="00450B44">
        <w:rPr>
          <w:bCs/>
        </w:rPr>
        <w:t>tribunales</w:t>
      </w:r>
      <w:r w:rsidR="00396C2B" w:rsidRPr="00450B44">
        <w:rPr>
          <w:bCs/>
          <w:spacing w:val="-3"/>
        </w:rPr>
        <w:t xml:space="preserve"> </w:t>
      </w:r>
      <w:r w:rsidR="00396C2B" w:rsidRPr="00450B44">
        <w:rPr>
          <w:bCs/>
        </w:rPr>
        <w:t xml:space="preserve">correspondientes: </w:t>
      </w:r>
      <w:r w:rsidR="00CA12CA">
        <w:rPr>
          <w:b/>
        </w:rPr>
        <w:t>18</w:t>
      </w:r>
      <w:r w:rsidR="00245A22">
        <w:rPr>
          <w:b/>
        </w:rPr>
        <w:t xml:space="preserve"> al 2</w:t>
      </w:r>
      <w:r w:rsidR="00CA12CA">
        <w:rPr>
          <w:b/>
        </w:rPr>
        <w:t>2</w:t>
      </w:r>
      <w:r w:rsidR="00245A22">
        <w:rPr>
          <w:b/>
        </w:rPr>
        <w:t xml:space="preserve"> mayo</w:t>
      </w:r>
      <w:r w:rsidR="005632A7">
        <w:rPr>
          <w:b/>
        </w:rPr>
        <w:t>.</w:t>
      </w:r>
    </w:p>
    <w:p w14:paraId="4BFF0F4C" w14:textId="77777777" w:rsidR="00602944" w:rsidRDefault="00602944" w:rsidP="009224A3">
      <w:pPr>
        <w:pStyle w:val="Prrafodelista"/>
        <w:tabs>
          <w:tab w:val="left" w:pos="762"/>
        </w:tabs>
        <w:spacing w:line="276" w:lineRule="auto"/>
        <w:ind w:left="762" w:firstLine="0"/>
        <w:jc w:val="both"/>
        <w:rPr>
          <w:b/>
        </w:rPr>
      </w:pPr>
    </w:p>
    <w:p w14:paraId="6CD84B2D" w14:textId="0AD755EB" w:rsidR="00680FBC" w:rsidRDefault="00680FBC" w:rsidP="009224A3">
      <w:pPr>
        <w:pStyle w:val="Textoindependiente"/>
        <w:spacing w:line="276" w:lineRule="auto"/>
        <w:jc w:val="both"/>
        <w:rPr>
          <w:b/>
        </w:rPr>
      </w:pPr>
    </w:p>
    <w:p w14:paraId="0207D4B1" w14:textId="77777777" w:rsidR="00440A2C" w:rsidRPr="005002C9" w:rsidRDefault="00440A2C" w:rsidP="009224A3">
      <w:pPr>
        <w:pStyle w:val="Textoindependiente"/>
        <w:spacing w:line="276" w:lineRule="auto"/>
        <w:jc w:val="both"/>
        <w:rPr>
          <w:b/>
        </w:rPr>
      </w:pPr>
    </w:p>
    <w:p w14:paraId="40C8EAD1" w14:textId="56DC12E8" w:rsidR="00680FBC" w:rsidRPr="005002C9" w:rsidRDefault="005002C9" w:rsidP="009224A3">
      <w:pPr>
        <w:spacing w:before="1" w:line="276" w:lineRule="auto"/>
        <w:ind w:left="118"/>
        <w:jc w:val="both"/>
        <w:rPr>
          <w:b/>
        </w:rPr>
      </w:pPr>
      <w:r w:rsidRPr="005002C9">
        <w:rPr>
          <w:b/>
        </w:rPr>
        <w:t>CONVOCATORIA EXTRAORDINARIA</w:t>
      </w:r>
    </w:p>
    <w:p w14:paraId="76E53C4C" w14:textId="77777777" w:rsidR="00680FBC" w:rsidRDefault="00680FBC" w:rsidP="009224A3">
      <w:pPr>
        <w:pStyle w:val="Textoindependiente"/>
        <w:spacing w:before="5" w:line="276" w:lineRule="auto"/>
        <w:jc w:val="both"/>
        <w:rPr>
          <w:b/>
          <w:sz w:val="17"/>
        </w:rPr>
      </w:pPr>
    </w:p>
    <w:p w14:paraId="755002C8" w14:textId="640C809F" w:rsidR="00450B44" w:rsidRPr="007F0528" w:rsidRDefault="00450B44" w:rsidP="009224A3">
      <w:pPr>
        <w:tabs>
          <w:tab w:val="left" w:pos="839"/>
        </w:tabs>
        <w:spacing w:before="56" w:line="276" w:lineRule="auto"/>
        <w:ind w:right="120"/>
        <w:jc w:val="both"/>
        <w:rPr>
          <w:bCs/>
        </w:rPr>
      </w:pPr>
      <w:r w:rsidRPr="00450B44">
        <w:rPr>
          <w:bCs/>
        </w:rPr>
        <w:t xml:space="preserve">1.- </w:t>
      </w:r>
      <w:r w:rsidR="00396C2B" w:rsidRPr="00450B44">
        <w:rPr>
          <w:bCs/>
        </w:rPr>
        <w:t>Entrega</w:t>
      </w:r>
      <w:r w:rsidR="00396C2B" w:rsidRPr="00450B44">
        <w:rPr>
          <w:bCs/>
          <w:spacing w:val="16"/>
        </w:rPr>
        <w:t xml:space="preserve"> </w:t>
      </w:r>
      <w:r w:rsidR="00396C2B" w:rsidRPr="00450B44">
        <w:rPr>
          <w:bCs/>
        </w:rPr>
        <w:t>completa</w:t>
      </w:r>
      <w:r w:rsidR="00396C2B" w:rsidRPr="00450B44">
        <w:rPr>
          <w:bCs/>
          <w:spacing w:val="15"/>
        </w:rPr>
        <w:t xml:space="preserve"> </w:t>
      </w:r>
      <w:r w:rsidR="00396C2B" w:rsidRPr="00450B44">
        <w:rPr>
          <w:bCs/>
        </w:rPr>
        <w:t>del</w:t>
      </w:r>
      <w:r w:rsidR="00396C2B" w:rsidRPr="00450B44">
        <w:rPr>
          <w:bCs/>
          <w:spacing w:val="20"/>
        </w:rPr>
        <w:t xml:space="preserve"> </w:t>
      </w:r>
      <w:r w:rsidR="00396C2B" w:rsidRPr="00450B44">
        <w:rPr>
          <w:bCs/>
        </w:rPr>
        <w:t>trabajo</w:t>
      </w:r>
      <w:r w:rsidR="00396C2B" w:rsidRPr="00450B44">
        <w:rPr>
          <w:bCs/>
          <w:spacing w:val="18"/>
        </w:rPr>
        <w:t xml:space="preserve"> </w:t>
      </w:r>
      <w:r w:rsidR="00396C2B" w:rsidRPr="00450B44">
        <w:rPr>
          <w:bCs/>
        </w:rPr>
        <w:t>al</w:t>
      </w:r>
      <w:r w:rsidR="00396C2B" w:rsidRPr="00450B44">
        <w:rPr>
          <w:bCs/>
          <w:spacing w:val="19"/>
        </w:rPr>
        <w:t xml:space="preserve"> </w:t>
      </w:r>
      <w:r w:rsidR="00BF7592">
        <w:rPr>
          <w:bCs/>
        </w:rPr>
        <w:t>director</w:t>
      </w:r>
      <w:r w:rsidR="00396C2B" w:rsidRPr="00450B44">
        <w:rPr>
          <w:bCs/>
          <w:spacing w:val="17"/>
        </w:rPr>
        <w:t xml:space="preserve"> </w:t>
      </w:r>
      <w:r w:rsidR="00396C2B" w:rsidRPr="00450B44">
        <w:rPr>
          <w:bCs/>
        </w:rPr>
        <w:t>para</w:t>
      </w:r>
      <w:r w:rsidR="00396C2B" w:rsidRPr="00450B44">
        <w:rPr>
          <w:bCs/>
          <w:spacing w:val="16"/>
        </w:rPr>
        <w:t xml:space="preserve"> </w:t>
      </w:r>
      <w:r w:rsidR="00396C2B" w:rsidRPr="00450B44">
        <w:rPr>
          <w:bCs/>
        </w:rPr>
        <w:t>su</w:t>
      </w:r>
      <w:r w:rsidR="00396C2B" w:rsidRPr="00450B44">
        <w:rPr>
          <w:bCs/>
          <w:spacing w:val="18"/>
        </w:rPr>
        <w:t xml:space="preserve"> </w:t>
      </w:r>
      <w:r w:rsidR="00396C2B" w:rsidRPr="00450B44">
        <w:rPr>
          <w:bCs/>
        </w:rPr>
        <w:t>evaluación</w:t>
      </w:r>
      <w:r w:rsidR="00396C2B" w:rsidRPr="00450B44">
        <w:rPr>
          <w:bCs/>
          <w:spacing w:val="18"/>
        </w:rPr>
        <w:t xml:space="preserve"> </w:t>
      </w:r>
      <w:r w:rsidR="00396C2B" w:rsidRPr="00450B44">
        <w:rPr>
          <w:bCs/>
        </w:rPr>
        <w:t>previa</w:t>
      </w:r>
      <w:r w:rsidR="00396C2B" w:rsidRPr="00450B44">
        <w:rPr>
          <w:bCs/>
          <w:spacing w:val="16"/>
        </w:rPr>
        <w:t xml:space="preserve"> </w:t>
      </w:r>
      <w:r w:rsidR="00396C2B" w:rsidRPr="00450B44">
        <w:rPr>
          <w:bCs/>
        </w:rPr>
        <w:t>y</w:t>
      </w:r>
      <w:r w:rsidR="00396C2B" w:rsidRPr="00450B44">
        <w:rPr>
          <w:bCs/>
          <w:spacing w:val="19"/>
        </w:rPr>
        <w:t xml:space="preserve"> </w:t>
      </w:r>
      <w:r w:rsidR="00396C2B" w:rsidRPr="00450B44">
        <w:rPr>
          <w:bCs/>
        </w:rPr>
        <w:t>facilitación</w:t>
      </w:r>
      <w:r w:rsidR="00396C2B" w:rsidRPr="00450B44">
        <w:rPr>
          <w:bCs/>
          <w:spacing w:val="18"/>
        </w:rPr>
        <w:t xml:space="preserve"> </w:t>
      </w:r>
      <w:r w:rsidR="00396C2B" w:rsidRPr="00450B44">
        <w:rPr>
          <w:bCs/>
        </w:rPr>
        <w:t>de</w:t>
      </w:r>
      <w:r w:rsidR="00574ABA">
        <w:rPr>
          <w:bCs/>
        </w:rPr>
        <w:t xml:space="preserve"> ú</w:t>
      </w:r>
      <w:r w:rsidR="00396C2B" w:rsidRPr="00450B44">
        <w:rPr>
          <w:bCs/>
        </w:rPr>
        <w:t>ltimas</w:t>
      </w:r>
      <w:r w:rsidR="00396C2B" w:rsidRPr="00450B44">
        <w:rPr>
          <w:bCs/>
          <w:spacing w:val="-1"/>
        </w:rPr>
        <w:t xml:space="preserve"> </w:t>
      </w:r>
      <w:r w:rsidR="00396C2B" w:rsidRPr="007F0528">
        <w:rPr>
          <w:bCs/>
        </w:rPr>
        <w:t>observaciones:</w:t>
      </w:r>
      <w:r w:rsidR="00396C2B" w:rsidRPr="007F0528">
        <w:rPr>
          <w:bCs/>
          <w:spacing w:val="3"/>
        </w:rPr>
        <w:t xml:space="preserve"> </w:t>
      </w:r>
      <w:r w:rsidR="00396C2B" w:rsidRPr="007F0528">
        <w:rPr>
          <w:bCs/>
        </w:rPr>
        <w:t>hasta</w:t>
      </w:r>
      <w:r w:rsidR="00396C2B" w:rsidRPr="007F0528">
        <w:rPr>
          <w:bCs/>
          <w:spacing w:val="-1"/>
        </w:rPr>
        <w:t xml:space="preserve"> </w:t>
      </w:r>
      <w:r w:rsidR="00396C2B" w:rsidRPr="007F0528">
        <w:rPr>
          <w:bCs/>
        </w:rPr>
        <w:t>el</w:t>
      </w:r>
      <w:r w:rsidR="00396C2B" w:rsidRPr="007F0528">
        <w:rPr>
          <w:bCs/>
          <w:spacing w:val="-1"/>
        </w:rPr>
        <w:t xml:space="preserve"> </w:t>
      </w:r>
      <w:r w:rsidR="0099153E">
        <w:rPr>
          <w:b/>
        </w:rPr>
        <w:t>1</w:t>
      </w:r>
      <w:r w:rsidR="00981198">
        <w:rPr>
          <w:b/>
        </w:rPr>
        <w:t>1</w:t>
      </w:r>
      <w:r w:rsidR="00440A2C" w:rsidRPr="007F0528">
        <w:rPr>
          <w:b/>
        </w:rPr>
        <w:t xml:space="preserve"> </w:t>
      </w:r>
      <w:r w:rsidR="005632A7">
        <w:rPr>
          <w:b/>
        </w:rPr>
        <w:t xml:space="preserve">de </w:t>
      </w:r>
      <w:r w:rsidR="00440A2C" w:rsidRPr="007F0528">
        <w:rPr>
          <w:b/>
        </w:rPr>
        <w:t>junio</w:t>
      </w:r>
      <w:r w:rsidR="005632A7">
        <w:rPr>
          <w:b/>
        </w:rPr>
        <w:t>.</w:t>
      </w:r>
    </w:p>
    <w:p w14:paraId="57CE9E5A" w14:textId="77777777" w:rsidR="00440A2C" w:rsidRPr="007F0528" w:rsidRDefault="00440A2C" w:rsidP="009224A3">
      <w:pPr>
        <w:tabs>
          <w:tab w:val="left" w:pos="839"/>
        </w:tabs>
        <w:spacing w:before="56" w:line="276" w:lineRule="auto"/>
        <w:ind w:right="120"/>
        <w:jc w:val="both"/>
        <w:rPr>
          <w:bCs/>
        </w:rPr>
      </w:pPr>
    </w:p>
    <w:p w14:paraId="6D276E8D" w14:textId="37F653F4" w:rsidR="00680FBC" w:rsidRDefault="00450B44" w:rsidP="009224A3">
      <w:pPr>
        <w:tabs>
          <w:tab w:val="left" w:pos="839"/>
        </w:tabs>
        <w:spacing w:before="56" w:line="276" w:lineRule="auto"/>
        <w:ind w:right="120"/>
        <w:jc w:val="both"/>
        <w:rPr>
          <w:spacing w:val="-1"/>
        </w:rPr>
      </w:pPr>
      <w:r w:rsidRPr="007A0B52">
        <w:rPr>
          <w:bCs/>
        </w:rPr>
        <w:t>2.-</w:t>
      </w:r>
      <w:r w:rsidRPr="007F0528">
        <w:rPr>
          <w:b/>
        </w:rPr>
        <w:t xml:space="preserve"> </w:t>
      </w:r>
      <w:r w:rsidR="003F4F90" w:rsidRPr="007F0528">
        <w:t>Envío de</w:t>
      </w:r>
      <w:r w:rsidR="00F11BE5" w:rsidRPr="007F0528">
        <w:t xml:space="preserve">l trabajo: </w:t>
      </w:r>
      <w:r w:rsidR="00396C2B" w:rsidRPr="007F0528">
        <w:t>hasta</w:t>
      </w:r>
      <w:r w:rsidR="00396C2B" w:rsidRPr="007F0528">
        <w:rPr>
          <w:spacing w:val="-2"/>
        </w:rPr>
        <w:t xml:space="preserve"> </w:t>
      </w:r>
      <w:r w:rsidRPr="007F0528">
        <w:t>el</w:t>
      </w:r>
      <w:r w:rsidR="00396C2B" w:rsidRPr="007F0528">
        <w:rPr>
          <w:spacing w:val="-1"/>
        </w:rPr>
        <w:t xml:space="preserve"> </w:t>
      </w:r>
      <w:r w:rsidR="00F11BE5" w:rsidRPr="007F0528">
        <w:rPr>
          <w:b/>
          <w:bCs/>
          <w:color w:val="0D0D0D" w:themeColor="text1" w:themeTint="F2"/>
          <w:spacing w:val="-1"/>
        </w:rPr>
        <w:t>1</w:t>
      </w:r>
      <w:r w:rsidR="00903276">
        <w:rPr>
          <w:b/>
          <w:bCs/>
          <w:color w:val="0D0D0D" w:themeColor="text1" w:themeTint="F2"/>
          <w:spacing w:val="-1"/>
        </w:rPr>
        <w:t>7</w:t>
      </w:r>
      <w:r w:rsidR="00440A2C" w:rsidRPr="007F0528">
        <w:rPr>
          <w:b/>
          <w:bCs/>
          <w:color w:val="0D0D0D" w:themeColor="text1" w:themeTint="F2"/>
          <w:spacing w:val="-1"/>
        </w:rPr>
        <w:t xml:space="preserve"> </w:t>
      </w:r>
      <w:r w:rsidR="005632A7">
        <w:rPr>
          <w:b/>
          <w:bCs/>
          <w:color w:val="0D0D0D" w:themeColor="text1" w:themeTint="F2"/>
          <w:spacing w:val="-1"/>
        </w:rPr>
        <w:t xml:space="preserve">de </w:t>
      </w:r>
      <w:r w:rsidR="00440A2C" w:rsidRPr="007F0528">
        <w:rPr>
          <w:b/>
          <w:bCs/>
          <w:color w:val="0D0D0D" w:themeColor="text1" w:themeTint="F2"/>
          <w:spacing w:val="-1"/>
        </w:rPr>
        <w:t>junio</w:t>
      </w:r>
      <w:r w:rsidR="005632A7">
        <w:rPr>
          <w:b/>
          <w:bCs/>
          <w:color w:val="0D0D0D" w:themeColor="text1" w:themeTint="F2"/>
          <w:spacing w:val="-1"/>
        </w:rPr>
        <w:t>.</w:t>
      </w:r>
    </w:p>
    <w:p w14:paraId="3CEB8E3A" w14:textId="77777777" w:rsidR="00440A2C" w:rsidRPr="00450B44" w:rsidRDefault="00440A2C" w:rsidP="009224A3">
      <w:pPr>
        <w:tabs>
          <w:tab w:val="left" w:pos="839"/>
        </w:tabs>
        <w:spacing w:before="56" w:line="276" w:lineRule="auto"/>
        <w:ind w:right="120"/>
        <w:jc w:val="both"/>
        <w:rPr>
          <w:b/>
        </w:rPr>
      </w:pPr>
    </w:p>
    <w:p w14:paraId="673BBD72" w14:textId="465CF954" w:rsidR="00680FBC" w:rsidRPr="009224A3" w:rsidRDefault="00450B44" w:rsidP="009224A3">
      <w:pPr>
        <w:tabs>
          <w:tab w:val="left" w:pos="839"/>
        </w:tabs>
        <w:spacing w:line="276" w:lineRule="auto"/>
        <w:jc w:val="both"/>
        <w:rPr>
          <w:b/>
        </w:rPr>
        <w:sectPr w:rsidR="00680FBC" w:rsidRPr="009224A3" w:rsidSect="006467FD">
          <w:footerReference w:type="default" r:id="rId11"/>
          <w:pgSz w:w="11910" w:h="16840"/>
          <w:pgMar w:top="1380" w:right="1300" w:bottom="1200" w:left="1300" w:header="0" w:footer="1006" w:gutter="0"/>
          <w:cols w:space="720"/>
        </w:sectPr>
      </w:pPr>
      <w:r w:rsidRPr="00450B44">
        <w:rPr>
          <w:bCs/>
        </w:rPr>
        <w:t xml:space="preserve">3.- </w:t>
      </w:r>
      <w:r w:rsidR="00396C2B" w:rsidRPr="00450B44">
        <w:rPr>
          <w:bCs/>
        </w:rPr>
        <w:t>Exposición</w:t>
      </w:r>
      <w:r w:rsidR="00396C2B" w:rsidRPr="00450B44">
        <w:rPr>
          <w:bCs/>
          <w:spacing w:val="-3"/>
        </w:rPr>
        <w:t xml:space="preserve"> </w:t>
      </w:r>
      <w:r w:rsidR="00396C2B" w:rsidRPr="00450B44">
        <w:rPr>
          <w:bCs/>
        </w:rPr>
        <w:t>y</w:t>
      </w:r>
      <w:r w:rsidR="00396C2B" w:rsidRPr="00450B44">
        <w:rPr>
          <w:bCs/>
          <w:spacing w:val="1"/>
        </w:rPr>
        <w:t xml:space="preserve"> </w:t>
      </w:r>
      <w:r w:rsidR="00396C2B" w:rsidRPr="00450B44">
        <w:rPr>
          <w:bCs/>
        </w:rPr>
        <w:t>defensa</w:t>
      </w:r>
      <w:r w:rsidR="00396C2B" w:rsidRPr="00450B44">
        <w:rPr>
          <w:bCs/>
          <w:spacing w:val="-2"/>
        </w:rPr>
        <w:t xml:space="preserve"> </w:t>
      </w:r>
      <w:r w:rsidR="00396C2B" w:rsidRPr="00450B44">
        <w:rPr>
          <w:bCs/>
        </w:rPr>
        <w:t>ante</w:t>
      </w:r>
      <w:r w:rsidR="00396C2B" w:rsidRPr="00450B44">
        <w:rPr>
          <w:bCs/>
          <w:spacing w:val="-5"/>
        </w:rPr>
        <w:t xml:space="preserve"> </w:t>
      </w:r>
      <w:r w:rsidR="00396C2B" w:rsidRPr="00450B44">
        <w:rPr>
          <w:bCs/>
        </w:rPr>
        <w:t>los</w:t>
      </w:r>
      <w:r w:rsidR="00396C2B" w:rsidRPr="00450B44">
        <w:rPr>
          <w:bCs/>
          <w:spacing w:val="-3"/>
        </w:rPr>
        <w:t xml:space="preserve"> </w:t>
      </w:r>
      <w:r w:rsidR="00396C2B" w:rsidRPr="00450B44">
        <w:rPr>
          <w:bCs/>
        </w:rPr>
        <w:t>Tribunales</w:t>
      </w:r>
      <w:r w:rsidR="00396C2B" w:rsidRPr="00450B44">
        <w:rPr>
          <w:bCs/>
          <w:spacing w:val="-3"/>
        </w:rPr>
        <w:t xml:space="preserve"> </w:t>
      </w:r>
      <w:r w:rsidR="00396C2B" w:rsidRPr="00450B44">
        <w:rPr>
          <w:bCs/>
        </w:rPr>
        <w:t>correspondientes:</w:t>
      </w:r>
      <w:r w:rsidR="00396C2B" w:rsidRPr="00450B44">
        <w:rPr>
          <w:bCs/>
          <w:spacing w:val="-1"/>
        </w:rPr>
        <w:t xml:space="preserve"> </w:t>
      </w:r>
      <w:r w:rsidR="00E32FCC" w:rsidRPr="00E32FCC">
        <w:rPr>
          <w:b/>
          <w:spacing w:val="-1"/>
        </w:rPr>
        <w:t>2 y</w:t>
      </w:r>
      <w:r w:rsidR="00E32FCC">
        <w:rPr>
          <w:b/>
          <w:spacing w:val="-1"/>
        </w:rPr>
        <w:t xml:space="preserve"> </w:t>
      </w:r>
      <w:r w:rsidR="00903276" w:rsidRPr="00E32FCC">
        <w:rPr>
          <w:b/>
        </w:rPr>
        <w:t>3</w:t>
      </w:r>
      <w:r w:rsidR="001752A4">
        <w:rPr>
          <w:b/>
        </w:rPr>
        <w:t xml:space="preserve"> </w:t>
      </w:r>
      <w:r w:rsidR="005632A7">
        <w:rPr>
          <w:b/>
        </w:rPr>
        <w:t xml:space="preserve">de </w:t>
      </w:r>
      <w:r w:rsidR="001752A4">
        <w:rPr>
          <w:b/>
        </w:rPr>
        <w:t>julio</w:t>
      </w:r>
      <w:r w:rsidR="005632A7">
        <w:rPr>
          <w:b/>
        </w:rPr>
        <w:t>.</w:t>
      </w:r>
    </w:p>
    <w:p w14:paraId="79DFB70C" w14:textId="59AF708E" w:rsidR="00680FBC" w:rsidRPr="005002C9" w:rsidRDefault="00396C2B">
      <w:pPr>
        <w:pStyle w:val="Ttulo1"/>
        <w:spacing w:before="19" w:line="480" w:lineRule="auto"/>
        <w:ind w:left="3419" w:right="2704" w:firstLine="948"/>
        <w:jc w:val="left"/>
        <w:rPr>
          <w:sz w:val="24"/>
          <w:szCs w:val="24"/>
        </w:rPr>
      </w:pPr>
      <w:r w:rsidRPr="005002C9">
        <w:rPr>
          <w:sz w:val="24"/>
          <w:szCs w:val="24"/>
        </w:rPr>
        <w:lastRenderedPageBreak/>
        <w:t xml:space="preserve">ANEXO </w:t>
      </w:r>
      <w:r w:rsidR="009F48D5">
        <w:rPr>
          <w:sz w:val="24"/>
          <w:szCs w:val="24"/>
        </w:rPr>
        <w:t>1</w:t>
      </w:r>
      <w:r w:rsidRPr="005002C9">
        <w:rPr>
          <w:spacing w:val="1"/>
          <w:sz w:val="24"/>
          <w:szCs w:val="24"/>
        </w:rPr>
        <w:t xml:space="preserve"> </w:t>
      </w:r>
      <w:r w:rsidRPr="005002C9">
        <w:rPr>
          <w:sz w:val="24"/>
          <w:szCs w:val="24"/>
        </w:rPr>
        <w:t>ESTRUCTURA</w:t>
      </w:r>
      <w:r w:rsidRPr="005002C9">
        <w:rPr>
          <w:spacing w:val="-5"/>
          <w:sz w:val="24"/>
          <w:szCs w:val="24"/>
        </w:rPr>
        <w:t xml:space="preserve"> </w:t>
      </w:r>
      <w:r w:rsidRPr="005002C9">
        <w:rPr>
          <w:sz w:val="24"/>
          <w:szCs w:val="24"/>
        </w:rPr>
        <w:t>DEL</w:t>
      </w:r>
      <w:r w:rsidRPr="005002C9">
        <w:rPr>
          <w:spacing w:val="-6"/>
          <w:sz w:val="24"/>
          <w:szCs w:val="24"/>
        </w:rPr>
        <w:t xml:space="preserve"> </w:t>
      </w:r>
      <w:r w:rsidRPr="005002C9">
        <w:rPr>
          <w:sz w:val="24"/>
          <w:szCs w:val="24"/>
        </w:rPr>
        <w:t>TRABAJO</w:t>
      </w:r>
    </w:p>
    <w:p w14:paraId="167E3223" w14:textId="77777777" w:rsidR="00680FBC" w:rsidRDefault="00396C2B">
      <w:pPr>
        <w:pStyle w:val="Textoindependiente"/>
        <w:spacing w:line="195" w:lineRule="exact"/>
        <w:ind w:left="826"/>
      </w:pPr>
      <w:r>
        <w:t>El</w:t>
      </w:r>
      <w:r>
        <w:rPr>
          <w:spacing w:val="-2"/>
        </w:rPr>
        <w:t xml:space="preserve"> </w:t>
      </w:r>
      <w:r>
        <w:t>Trabajo Fin</w:t>
      </w:r>
      <w:r>
        <w:rPr>
          <w:spacing w:val="-3"/>
        </w:rPr>
        <w:t xml:space="preserve"> </w:t>
      </w:r>
      <w:r>
        <w:t>de</w:t>
      </w:r>
      <w:r>
        <w:rPr>
          <w:spacing w:val="-1"/>
        </w:rPr>
        <w:t xml:space="preserve"> </w:t>
      </w:r>
      <w:r>
        <w:t>Grado debe constar</w:t>
      </w:r>
      <w:r>
        <w:rPr>
          <w:spacing w:val="-2"/>
        </w:rPr>
        <w:t xml:space="preserve"> </w:t>
      </w:r>
      <w:r>
        <w:t>al</w:t>
      </w:r>
      <w:r>
        <w:rPr>
          <w:spacing w:val="-3"/>
        </w:rPr>
        <w:t xml:space="preserve"> </w:t>
      </w:r>
      <w:r>
        <w:t>menos</w:t>
      </w:r>
      <w:r>
        <w:rPr>
          <w:spacing w:val="-1"/>
        </w:rPr>
        <w:t xml:space="preserve"> </w:t>
      </w:r>
      <w:r>
        <w:t>de los</w:t>
      </w:r>
      <w:r>
        <w:rPr>
          <w:spacing w:val="-3"/>
        </w:rPr>
        <w:t xml:space="preserve"> </w:t>
      </w:r>
      <w:r>
        <w:t>siguientes</w:t>
      </w:r>
      <w:r>
        <w:rPr>
          <w:spacing w:val="2"/>
        </w:rPr>
        <w:t xml:space="preserve"> </w:t>
      </w:r>
      <w:r>
        <w:t>epígrafes:</w:t>
      </w:r>
    </w:p>
    <w:p w14:paraId="0256160D" w14:textId="77777777" w:rsidR="00680FBC" w:rsidRDefault="00680FBC">
      <w:pPr>
        <w:pStyle w:val="Textoindependiente"/>
        <w:spacing w:before="1"/>
      </w:pPr>
    </w:p>
    <w:p w14:paraId="6941F150" w14:textId="06443A6D" w:rsidR="00680FBC" w:rsidRDefault="00396C2B" w:rsidP="00816C08">
      <w:pPr>
        <w:pStyle w:val="Prrafodelista"/>
        <w:numPr>
          <w:ilvl w:val="1"/>
          <w:numId w:val="4"/>
        </w:numPr>
        <w:tabs>
          <w:tab w:val="left" w:pos="1547"/>
        </w:tabs>
        <w:ind w:right="114"/>
        <w:jc w:val="both"/>
      </w:pPr>
      <w:r w:rsidRPr="00816C08">
        <w:rPr>
          <w:b/>
        </w:rPr>
        <w:t>PORTADA (</w:t>
      </w:r>
      <w:r w:rsidR="00816C08" w:rsidRPr="00816C08">
        <w:rPr>
          <w:b/>
        </w:rPr>
        <w:t>ver modelo adjunto</w:t>
      </w:r>
      <w:r w:rsidRPr="00816C08">
        <w:rPr>
          <w:b/>
        </w:rPr>
        <w:t>)</w:t>
      </w:r>
      <w:r>
        <w:t xml:space="preserve">. </w:t>
      </w:r>
    </w:p>
    <w:p w14:paraId="488685BE" w14:textId="77777777" w:rsidR="00680FBC" w:rsidRDefault="00680FBC">
      <w:pPr>
        <w:pStyle w:val="Textoindependiente"/>
        <w:spacing w:before="11"/>
        <w:rPr>
          <w:sz w:val="21"/>
        </w:rPr>
      </w:pPr>
    </w:p>
    <w:p w14:paraId="6BC59879" w14:textId="77777777" w:rsidR="00680FBC" w:rsidRDefault="00396C2B">
      <w:pPr>
        <w:pStyle w:val="Prrafodelista"/>
        <w:numPr>
          <w:ilvl w:val="1"/>
          <w:numId w:val="4"/>
        </w:numPr>
        <w:tabs>
          <w:tab w:val="left" w:pos="1547"/>
        </w:tabs>
        <w:spacing w:before="1"/>
        <w:ind w:right="111"/>
        <w:jc w:val="both"/>
      </w:pPr>
      <w:r>
        <w:rPr>
          <w:b/>
        </w:rPr>
        <w:t>ÍNDICE</w:t>
      </w:r>
      <w:r>
        <w:t>:</w:t>
      </w:r>
      <w:r>
        <w:rPr>
          <w:spacing w:val="1"/>
        </w:rPr>
        <w:t xml:space="preserve"> </w:t>
      </w:r>
      <w:r>
        <w:t>Recogerá</w:t>
      </w:r>
      <w:r>
        <w:rPr>
          <w:spacing w:val="1"/>
        </w:rPr>
        <w:t xml:space="preserve"> </w:t>
      </w:r>
      <w:r>
        <w:t>todas</w:t>
      </w:r>
      <w:r>
        <w:rPr>
          <w:spacing w:val="1"/>
        </w:rPr>
        <w:t xml:space="preserve"> </w:t>
      </w:r>
      <w:r>
        <w:t>las</w:t>
      </w:r>
      <w:r>
        <w:rPr>
          <w:spacing w:val="1"/>
        </w:rPr>
        <w:t xml:space="preserve"> </w:t>
      </w:r>
      <w:r>
        <w:t>partes</w:t>
      </w:r>
      <w:r>
        <w:rPr>
          <w:spacing w:val="1"/>
        </w:rPr>
        <w:t xml:space="preserve"> </w:t>
      </w:r>
      <w:r>
        <w:t>del</w:t>
      </w:r>
      <w:r>
        <w:rPr>
          <w:spacing w:val="1"/>
        </w:rPr>
        <w:t xml:space="preserve"> </w:t>
      </w:r>
      <w:r>
        <w:t>trabajo,</w:t>
      </w:r>
      <w:r>
        <w:rPr>
          <w:spacing w:val="1"/>
        </w:rPr>
        <w:t xml:space="preserve"> </w:t>
      </w:r>
      <w:r>
        <w:t>empezando</w:t>
      </w:r>
      <w:r>
        <w:rPr>
          <w:spacing w:val="1"/>
        </w:rPr>
        <w:t xml:space="preserve"> </w:t>
      </w:r>
      <w:r>
        <w:t>por</w:t>
      </w:r>
      <w:r>
        <w:rPr>
          <w:spacing w:val="1"/>
        </w:rPr>
        <w:t xml:space="preserve"> </w:t>
      </w:r>
      <w:r>
        <w:t>la</w:t>
      </w:r>
      <w:r>
        <w:rPr>
          <w:spacing w:val="1"/>
        </w:rPr>
        <w:t xml:space="preserve"> </w:t>
      </w:r>
      <w:r>
        <w:t>introducción</w:t>
      </w:r>
      <w:r>
        <w:rPr>
          <w:spacing w:val="1"/>
        </w:rPr>
        <w:t xml:space="preserve"> </w:t>
      </w:r>
      <w:r>
        <w:t>y</w:t>
      </w:r>
      <w:r>
        <w:rPr>
          <w:spacing w:val="-47"/>
        </w:rPr>
        <w:t xml:space="preserve"> </w:t>
      </w:r>
      <w:r>
        <w:t>acabando con la bibliografía, fuentes y anexos. Será claro y completo, siguiendo un</w:t>
      </w:r>
      <w:r>
        <w:rPr>
          <w:spacing w:val="1"/>
        </w:rPr>
        <w:t xml:space="preserve"> </w:t>
      </w:r>
      <w:r>
        <w:t>orden</w:t>
      </w:r>
      <w:r>
        <w:rPr>
          <w:spacing w:val="1"/>
        </w:rPr>
        <w:t xml:space="preserve"> </w:t>
      </w:r>
      <w:r>
        <w:t>lógico.</w:t>
      </w:r>
      <w:r>
        <w:rPr>
          <w:spacing w:val="1"/>
        </w:rPr>
        <w:t xml:space="preserve"> </w:t>
      </w:r>
      <w:r>
        <w:t>Seguirá</w:t>
      </w:r>
      <w:r>
        <w:rPr>
          <w:spacing w:val="1"/>
        </w:rPr>
        <w:t xml:space="preserve"> </w:t>
      </w:r>
      <w:r>
        <w:t>el</w:t>
      </w:r>
      <w:r>
        <w:rPr>
          <w:spacing w:val="1"/>
        </w:rPr>
        <w:t xml:space="preserve"> </w:t>
      </w:r>
      <w:r>
        <w:t>formato</w:t>
      </w:r>
      <w:r>
        <w:rPr>
          <w:spacing w:val="1"/>
        </w:rPr>
        <w:t xml:space="preserve"> </w:t>
      </w:r>
      <w:r>
        <w:t>de</w:t>
      </w:r>
      <w:r>
        <w:rPr>
          <w:spacing w:val="1"/>
        </w:rPr>
        <w:t xml:space="preserve"> </w:t>
      </w:r>
      <w:r>
        <w:t>esquema</w:t>
      </w:r>
      <w:r>
        <w:rPr>
          <w:spacing w:val="1"/>
        </w:rPr>
        <w:t xml:space="preserve"> </w:t>
      </w:r>
      <w:r>
        <w:t>numerado</w:t>
      </w:r>
      <w:r>
        <w:rPr>
          <w:spacing w:val="1"/>
        </w:rPr>
        <w:t xml:space="preserve"> </w:t>
      </w:r>
      <w:r>
        <w:t>para</w:t>
      </w:r>
      <w:r>
        <w:rPr>
          <w:spacing w:val="1"/>
        </w:rPr>
        <w:t xml:space="preserve"> </w:t>
      </w:r>
      <w:r>
        <w:t>los</w:t>
      </w:r>
      <w:r>
        <w:rPr>
          <w:spacing w:val="1"/>
        </w:rPr>
        <w:t xml:space="preserve"> </w:t>
      </w:r>
      <w:r>
        <w:t>capítulos</w:t>
      </w:r>
      <w:r>
        <w:rPr>
          <w:spacing w:val="49"/>
        </w:rPr>
        <w:t xml:space="preserve"> </w:t>
      </w:r>
      <w:r>
        <w:t>y</w:t>
      </w:r>
      <w:r>
        <w:rPr>
          <w:spacing w:val="1"/>
        </w:rPr>
        <w:t xml:space="preserve"> </w:t>
      </w:r>
      <w:r>
        <w:t>epígrafes:</w:t>
      </w:r>
      <w:r>
        <w:rPr>
          <w:spacing w:val="-3"/>
        </w:rPr>
        <w:t xml:space="preserve"> </w:t>
      </w:r>
      <w:r>
        <w:t>(1.; 1.1;</w:t>
      </w:r>
      <w:r>
        <w:rPr>
          <w:spacing w:val="-2"/>
        </w:rPr>
        <w:t xml:space="preserve"> </w:t>
      </w:r>
      <w:r>
        <w:t>1.1.2;</w:t>
      </w:r>
      <w:r>
        <w:rPr>
          <w:spacing w:val="-2"/>
        </w:rPr>
        <w:t xml:space="preserve"> </w:t>
      </w:r>
      <w:r>
        <w:t>2,</w:t>
      </w:r>
      <w:r>
        <w:rPr>
          <w:spacing w:val="-3"/>
        </w:rPr>
        <w:t xml:space="preserve"> </w:t>
      </w:r>
      <w:r>
        <w:t>2.1.,</w:t>
      </w:r>
      <w:r>
        <w:rPr>
          <w:spacing w:val="-3"/>
        </w:rPr>
        <w:t xml:space="preserve"> </w:t>
      </w:r>
      <w:proofErr w:type="gramStart"/>
      <w:r>
        <w:t>2.1.2</w:t>
      </w:r>
      <w:r>
        <w:rPr>
          <w:spacing w:val="28"/>
        </w:rPr>
        <w:t xml:space="preserve"> </w:t>
      </w:r>
      <w:r>
        <w:t>)</w:t>
      </w:r>
      <w:proofErr w:type="gramEnd"/>
      <w:r>
        <w:t>.</w:t>
      </w:r>
      <w:r>
        <w:rPr>
          <w:spacing w:val="-1"/>
        </w:rPr>
        <w:t xml:space="preserve"> </w:t>
      </w:r>
      <w:r>
        <w:t>Incluirá</w:t>
      </w:r>
      <w:r>
        <w:rPr>
          <w:spacing w:val="-1"/>
        </w:rPr>
        <w:t xml:space="preserve"> </w:t>
      </w:r>
      <w:r>
        <w:t>la numeración</w:t>
      </w:r>
      <w:r>
        <w:rPr>
          <w:spacing w:val="-2"/>
        </w:rPr>
        <w:t xml:space="preserve"> </w:t>
      </w:r>
      <w:r>
        <w:t>de</w:t>
      </w:r>
      <w:r>
        <w:rPr>
          <w:spacing w:val="-3"/>
        </w:rPr>
        <w:t xml:space="preserve"> </w:t>
      </w:r>
      <w:r>
        <w:t>las páginas.</w:t>
      </w:r>
    </w:p>
    <w:p w14:paraId="16773A9E" w14:textId="77777777" w:rsidR="00680FBC" w:rsidRDefault="00680FBC">
      <w:pPr>
        <w:pStyle w:val="Textoindependiente"/>
        <w:spacing w:before="1"/>
      </w:pPr>
    </w:p>
    <w:p w14:paraId="77107F29" w14:textId="77777777" w:rsidR="00680FBC" w:rsidRDefault="00396C2B">
      <w:pPr>
        <w:pStyle w:val="Prrafodelista"/>
        <w:numPr>
          <w:ilvl w:val="1"/>
          <w:numId w:val="4"/>
        </w:numPr>
        <w:tabs>
          <w:tab w:val="left" w:pos="1546"/>
          <w:tab w:val="left" w:pos="1547"/>
        </w:tabs>
        <w:ind w:hanging="361"/>
      </w:pPr>
      <w:r>
        <w:rPr>
          <w:b/>
        </w:rPr>
        <w:t>RESUMEN</w:t>
      </w:r>
      <w:r>
        <w:rPr>
          <w:b/>
          <w:spacing w:val="-3"/>
        </w:rPr>
        <w:t xml:space="preserve"> </w:t>
      </w:r>
      <w:r>
        <w:rPr>
          <w:b/>
        </w:rPr>
        <w:t>(en</w:t>
      </w:r>
      <w:r>
        <w:rPr>
          <w:b/>
          <w:spacing w:val="-1"/>
        </w:rPr>
        <w:t xml:space="preserve"> </w:t>
      </w:r>
      <w:r>
        <w:rPr>
          <w:b/>
        </w:rPr>
        <w:t>la</w:t>
      </w:r>
      <w:r>
        <w:rPr>
          <w:b/>
          <w:spacing w:val="-3"/>
        </w:rPr>
        <w:t xml:space="preserve"> </w:t>
      </w:r>
      <w:r>
        <w:rPr>
          <w:b/>
        </w:rPr>
        <w:t>lengua</w:t>
      </w:r>
      <w:r>
        <w:rPr>
          <w:b/>
          <w:spacing w:val="-2"/>
        </w:rPr>
        <w:t xml:space="preserve"> </w:t>
      </w:r>
      <w:r>
        <w:rPr>
          <w:b/>
        </w:rPr>
        <w:t>de</w:t>
      </w:r>
      <w:r>
        <w:rPr>
          <w:b/>
          <w:spacing w:val="-4"/>
        </w:rPr>
        <w:t xml:space="preserve"> </w:t>
      </w:r>
      <w:r>
        <w:rPr>
          <w:b/>
        </w:rPr>
        <w:t>presentación</w:t>
      </w:r>
      <w:r>
        <w:rPr>
          <w:b/>
          <w:spacing w:val="-1"/>
        </w:rPr>
        <w:t xml:space="preserve"> </w:t>
      </w:r>
      <w:r>
        <w:rPr>
          <w:b/>
        </w:rPr>
        <w:t>del</w:t>
      </w:r>
      <w:r>
        <w:rPr>
          <w:b/>
          <w:spacing w:val="-1"/>
        </w:rPr>
        <w:t xml:space="preserve"> </w:t>
      </w:r>
      <w:r>
        <w:rPr>
          <w:b/>
        </w:rPr>
        <w:t>TFG)</w:t>
      </w:r>
      <w:r>
        <w:t>.</w:t>
      </w:r>
      <w:r>
        <w:rPr>
          <w:spacing w:val="-3"/>
        </w:rPr>
        <w:t xml:space="preserve"> </w:t>
      </w:r>
      <w:r>
        <w:t>300-500 palabras</w:t>
      </w:r>
      <w:r>
        <w:rPr>
          <w:spacing w:val="-3"/>
        </w:rPr>
        <w:t xml:space="preserve"> </w:t>
      </w:r>
      <w:r>
        <w:t>aprox.</w:t>
      </w:r>
    </w:p>
    <w:p w14:paraId="4EEB37D6" w14:textId="77777777" w:rsidR="00680FBC" w:rsidRDefault="00680FBC">
      <w:pPr>
        <w:pStyle w:val="Textoindependiente"/>
        <w:spacing w:before="10"/>
        <w:rPr>
          <w:sz w:val="21"/>
        </w:rPr>
      </w:pPr>
    </w:p>
    <w:p w14:paraId="30C9F4F8" w14:textId="36C0AC20" w:rsidR="00680FBC" w:rsidRDefault="00396C2B">
      <w:pPr>
        <w:pStyle w:val="Prrafodelista"/>
        <w:numPr>
          <w:ilvl w:val="1"/>
          <w:numId w:val="4"/>
        </w:numPr>
        <w:tabs>
          <w:tab w:val="left" w:pos="1546"/>
          <w:tab w:val="left" w:pos="1547"/>
        </w:tabs>
        <w:spacing w:before="1"/>
        <w:ind w:hanging="361"/>
      </w:pPr>
      <w:r>
        <w:rPr>
          <w:b/>
        </w:rPr>
        <w:t>INTRODUCCIÓN:</w:t>
      </w:r>
      <w:r>
        <w:rPr>
          <w:b/>
          <w:spacing w:val="-2"/>
        </w:rPr>
        <w:t xml:space="preserve"> </w:t>
      </w:r>
      <w:r>
        <w:t>Debe</w:t>
      </w:r>
      <w:r>
        <w:rPr>
          <w:spacing w:val="-1"/>
        </w:rPr>
        <w:t xml:space="preserve"> </w:t>
      </w:r>
      <w:r>
        <w:t>inclui</w:t>
      </w:r>
      <w:r w:rsidR="00440A2C">
        <w:t>r, al menos información sobre:</w:t>
      </w:r>
    </w:p>
    <w:p w14:paraId="4EC79AF8" w14:textId="77777777" w:rsidR="00680FBC" w:rsidRDefault="00396C2B">
      <w:pPr>
        <w:pStyle w:val="Prrafodelista"/>
        <w:numPr>
          <w:ilvl w:val="2"/>
          <w:numId w:val="4"/>
        </w:numPr>
        <w:tabs>
          <w:tab w:val="left" w:pos="2267"/>
        </w:tabs>
        <w:spacing w:before="4" w:line="235" w:lineRule="auto"/>
        <w:ind w:right="112"/>
        <w:jc w:val="both"/>
      </w:pPr>
      <w:r>
        <w:t>Justificación del tema: resumir el proceso de selección y de acotación del</w:t>
      </w:r>
      <w:r>
        <w:rPr>
          <w:spacing w:val="1"/>
        </w:rPr>
        <w:t xml:space="preserve"> </w:t>
      </w:r>
      <w:r>
        <w:t>tema,</w:t>
      </w:r>
      <w:r>
        <w:rPr>
          <w:spacing w:val="-1"/>
        </w:rPr>
        <w:t xml:space="preserve"> </w:t>
      </w:r>
      <w:r>
        <w:t>y</w:t>
      </w:r>
      <w:r>
        <w:rPr>
          <w:spacing w:val="-2"/>
        </w:rPr>
        <w:t xml:space="preserve"> </w:t>
      </w:r>
      <w:r>
        <w:t>señalar</w:t>
      </w:r>
      <w:r>
        <w:rPr>
          <w:spacing w:val="-3"/>
        </w:rPr>
        <w:t xml:space="preserve"> </w:t>
      </w:r>
      <w:r>
        <w:t>cuál es</w:t>
      </w:r>
      <w:r>
        <w:rPr>
          <w:spacing w:val="-2"/>
        </w:rPr>
        <w:t xml:space="preserve"> </w:t>
      </w:r>
      <w:r>
        <w:t>su interés.</w:t>
      </w:r>
    </w:p>
    <w:p w14:paraId="5A9103DE" w14:textId="77777777" w:rsidR="00680FBC" w:rsidRDefault="00396C2B">
      <w:pPr>
        <w:pStyle w:val="Prrafodelista"/>
        <w:numPr>
          <w:ilvl w:val="2"/>
          <w:numId w:val="4"/>
        </w:numPr>
        <w:tabs>
          <w:tab w:val="left" w:pos="2267"/>
        </w:tabs>
        <w:spacing w:before="4" w:line="235" w:lineRule="auto"/>
        <w:ind w:right="112"/>
        <w:jc w:val="both"/>
      </w:pPr>
      <w:r>
        <w:t>Tesis e hipótesis: cuáles son las interrogantes que se plantean, qué es lo que</w:t>
      </w:r>
      <w:r>
        <w:rPr>
          <w:spacing w:val="1"/>
        </w:rPr>
        <w:t xml:space="preserve"> </w:t>
      </w:r>
      <w:r>
        <w:t>queremos</w:t>
      </w:r>
      <w:r>
        <w:rPr>
          <w:spacing w:val="-1"/>
        </w:rPr>
        <w:t xml:space="preserve"> </w:t>
      </w:r>
      <w:r>
        <w:t>demostrar y</w:t>
      </w:r>
      <w:r>
        <w:rPr>
          <w:spacing w:val="-2"/>
        </w:rPr>
        <w:t xml:space="preserve"> </w:t>
      </w:r>
      <w:r>
        <w:t>en</w:t>
      </w:r>
      <w:r>
        <w:rPr>
          <w:spacing w:val="-4"/>
        </w:rPr>
        <w:t xml:space="preserve"> </w:t>
      </w:r>
      <w:r>
        <w:t>qué</w:t>
      </w:r>
      <w:r>
        <w:rPr>
          <w:spacing w:val="1"/>
        </w:rPr>
        <w:t xml:space="preserve"> </w:t>
      </w:r>
      <w:r>
        <w:t>supuestos nos</w:t>
      </w:r>
      <w:r>
        <w:rPr>
          <w:spacing w:val="-1"/>
        </w:rPr>
        <w:t xml:space="preserve"> </w:t>
      </w:r>
      <w:r>
        <w:t>basamos.</w:t>
      </w:r>
    </w:p>
    <w:p w14:paraId="084E4B72" w14:textId="77777777" w:rsidR="00680FBC" w:rsidRDefault="00396C2B">
      <w:pPr>
        <w:pStyle w:val="Prrafodelista"/>
        <w:numPr>
          <w:ilvl w:val="2"/>
          <w:numId w:val="4"/>
        </w:numPr>
        <w:tabs>
          <w:tab w:val="left" w:pos="2267"/>
        </w:tabs>
        <w:spacing w:before="3" w:line="237" w:lineRule="auto"/>
        <w:ind w:right="112"/>
        <w:jc w:val="both"/>
      </w:pPr>
      <w:r>
        <w:t>Metodología y fuentes: explicar los criterios que se han seguido para elegir</w:t>
      </w:r>
      <w:r>
        <w:rPr>
          <w:spacing w:val="1"/>
        </w:rPr>
        <w:t xml:space="preserve"> </w:t>
      </w:r>
      <w:r>
        <w:t>los métodos y las fuentes que se utilizan (fuentes primarias, secundarias,</w:t>
      </w:r>
      <w:r>
        <w:rPr>
          <w:spacing w:val="1"/>
        </w:rPr>
        <w:t xml:space="preserve"> </w:t>
      </w:r>
      <w:r>
        <w:t>legislación, interés</w:t>
      </w:r>
      <w:r>
        <w:rPr>
          <w:spacing w:val="-2"/>
        </w:rPr>
        <w:t xml:space="preserve"> </w:t>
      </w:r>
      <w:r>
        <w:t>de</w:t>
      </w:r>
      <w:r>
        <w:rPr>
          <w:spacing w:val="1"/>
        </w:rPr>
        <w:t xml:space="preserve"> </w:t>
      </w:r>
      <w:r>
        <w:t>las</w:t>
      </w:r>
      <w:r>
        <w:rPr>
          <w:spacing w:val="-3"/>
        </w:rPr>
        <w:t xml:space="preserve"> </w:t>
      </w:r>
      <w:r>
        <w:t>fuentes,</w:t>
      </w:r>
      <w:r>
        <w:rPr>
          <w:spacing w:val="-3"/>
        </w:rPr>
        <w:t xml:space="preserve"> </w:t>
      </w:r>
      <w:r>
        <w:t>accesibilidad de</w:t>
      </w:r>
      <w:r>
        <w:rPr>
          <w:spacing w:val="1"/>
        </w:rPr>
        <w:t xml:space="preserve"> </w:t>
      </w:r>
      <w:r>
        <w:t>las fuentes…).</w:t>
      </w:r>
    </w:p>
    <w:p w14:paraId="3EB10831" w14:textId="77777777" w:rsidR="00680FBC" w:rsidRDefault="00396C2B">
      <w:pPr>
        <w:pStyle w:val="Prrafodelista"/>
        <w:numPr>
          <w:ilvl w:val="2"/>
          <w:numId w:val="4"/>
        </w:numPr>
        <w:tabs>
          <w:tab w:val="left" w:pos="2267"/>
        </w:tabs>
        <w:spacing w:line="237" w:lineRule="auto"/>
        <w:ind w:right="112"/>
        <w:jc w:val="both"/>
      </w:pPr>
      <w:r>
        <w:t>Estado</w:t>
      </w:r>
      <w:r>
        <w:rPr>
          <w:spacing w:val="1"/>
        </w:rPr>
        <w:t xml:space="preserve"> </w:t>
      </w:r>
      <w:r>
        <w:t>de</w:t>
      </w:r>
      <w:r>
        <w:rPr>
          <w:spacing w:val="1"/>
        </w:rPr>
        <w:t xml:space="preserve"> </w:t>
      </w:r>
      <w:r>
        <w:t>la</w:t>
      </w:r>
      <w:r>
        <w:rPr>
          <w:spacing w:val="1"/>
        </w:rPr>
        <w:t xml:space="preserve"> </w:t>
      </w:r>
      <w:r>
        <w:t>cuestión:</w:t>
      </w:r>
      <w:r>
        <w:rPr>
          <w:spacing w:val="1"/>
        </w:rPr>
        <w:t xml:space="preserve"> </w:t>
      </w:r>
      <w:r>
        <w:t>se</w:t>
      </w:r>
      <w:r>
        <w:rPr>
          <w:spacing w:val="1"/>
        </w:rPr>
        <w:t xml:space="preserve"> </w:t>
      </w:r>
      <w:r>
        <w:t>trata</w:t>
      </w:r>
      <w:r>
        <w:rPr>
          <w:spacing w:val="1"/>
        </w:rPr>
        <w:t xml:space="preserve"> </w:t>
      </w:r>
      <w:r>
        <w:t>de</w:t>
      </w:r>
      <w:r>
        <w:rPr>
          <w:spacing w:val="1"/>
        </w:rPr>
        <w:t xml:space="preserve"> </w:t>
      </w:r>
      <w:r>
        <w:t>exponer</w:t>
      </w:r>
      <w:r>
        <w:rPr>
          <w:spacing w:val="1"/>
        </w:rPr>
        <w:t xml:space="preserve"> </w:t>
      </w:r>
      <w:r>
        <w:t>brevemente</w:t>
      </w:r>
      <w:r>
        <w:rPr>
          <w:spacing w:val="1"/>
        </w:rPr>
        <w:t xml:space="preserve"> </w:t>
      </w:r>
      <w:r>
        <w:t>cuáles</w:t>
      </w:r>
      <w:r>
        <w:rPr>
          <w:spacing w:val="1"/>
        </w:rPr>
        <w:t xml:space="preserve"> </w:t>
      </w:r>
      <w:r>
        <w:t>son</w:t>
      </w:r>
      <w:r>
        <w:rPr>
          <w:spacing w:val="1"/>
        </w:rPr>
        <w:t xml:space="preserve"> </w:t>
      </w:r>
      <w:r>
        <w:t>las</w:t>
      </w:r>
      <w:r>
        <w:rPr>
          <w:spacing w:val="1"/>
        </w:rPr>
        <w:t xml:space="preserve"> </w:t>
      </w:r>
      <w:r>
        <w:t>principales obras y tendencias de investigación sobre ese tema, y cuál es la</w:t>
      </w:r>
      <w:r>
        <w:rPr>
          <w:spacing w:val="1"/>
        </w:rPr>
        <w:t xml:space="preserve"> </w:t>
      </w:r>
      <w:r>
        <w:t>línea que</w:t>
      </w:r>
      <w:r>
        <w:rPr>
          <w:spacing w:val="1"/>
        </w:rPr>
        <w:t xml:space="preserve"> </w:t>
      </w:r>
      <w:r>
        <w:t>vamos</w:t>
      </w:r>
      <w:r>
        <w:rPr>
          <w:spacing w:val="-1"/>
        </w:rPr>
        <w:t xml:space="preserve"> </w:t>
      </w:r>
      <w:r>
        <w:t>a</w:t>
      </w:r>
      <w:r>
        <w:rPr>
          <w:spacing w:val="-2"/>
        </w:rPr>
        <w:t xml:space="preserve"> </w:t>
      </w:r>
      <w:r>
        <w:t>seguir</w:t>
      </w:r>
      <w:r>
        <w:rPr>
          <w:spacing w:val="-4"/>
        </w:rPr>
        <w:t xml:space="preserve"> </w:t>
      </w:r>
      <w:r>
        <w:t>o</w:t>
      </w:r>
      <w:r>
        <w:rPr>
          <w:spacing w:val="-1"/>
        </w:rPr>
        <w:t xml:space="preserve"> </w:t>
      </w:r>
      <w:r>
        <w:t>la</w:t>
      </w:r>
      <w:r>
        <w:rPr>
          <w:spacing w:val="-1"/>
        </w:rPr>
        <w:t xml:space="preserve"> </w:t>
      </w:r>
      <w:r>
        <w:t>aportación</w:t>
      </w:r>
      <w:r>
        <w:rPr>
          <w:spacing w:val="-3"/>
        </w:rPr>
        <w:t xml:space="preserve"> </w:t>
      </w:r>
      <w:r>
        <w:t>original</w:t>
      </w:r>
      <w:r>
        <w:rPr>
          <w:spacing w:val="-1"/>
        </w:rPr>
        <w:t xml:space="preserve"> </w:t>
      </w:r>
      <w:r>
        <w:t>que</w:t>
      </w:r>
      <w:r>
        <w:rPr>
          <w:spacing w:val="1"/>
        </w:rPr>
        <w:t xml:space="preserve"> </w:t>
      </w:r>
      <w:r>
        <w:t>pretendemos</w:t>
      </w:r>
      <w:r>
        <w:rPr>
          <w:spacing w:val="-1"/>
        </w:rPr>
        <w:t xml:space="preserve"> </w:t>
      </w:r>
      <w:r>
        <w:t>realizar.</w:t>
      </w:r>
    </w:p>
    <w:p w14:paraId="289406FC" w14:textId="77777777" w:rsidR="00680FBC" w:rsidRDefault="00680FBC">
      <w:pPr>
        <w:pStyle w:val="Textoindependiente"/>
        <w:spacing w:before="12"/>
        <w:rPr>
          <w:sz w:val="21"/>
        </w:rPr>
      </w:pPr>
    </w:p>
    <w:p w14:paraId="51DCBA74" w14:textId="77777777" w:rsidR="00680FBC" w:rsidRDefault="00396C2B">
      <w:pPr>
        <w:pStyle w:val="Ttulo2"/>
        <w:numPr>
          <w:ilvl w:val="1"/>
          <w:numId w:val="4"/>
        </w:numPr>
        <w:tabs>
          <w:tab w:val="left" w:pos="1546"/>
          <w:tab w:val="left" w:pos="1547"/>
        </w:tabs>
        <w:ind w:hanging="361"/>
      </w:pPr>
      <w:r>
        <w:t>CAPÍTULOS</w:t>
      </w:r>
    </w:p>
    <w:p w14:paraId="1BE9C3DE" w14:textId="77777777" w:rsidR="00680FBC" w:rsidRDefault="00396C2B">
      <w:pPr>
        <w:pStyle w:val="Prrafodelista"/>
        <w:numPr>
          <w:ilvl w:val="2"/>
          <w:numId w:val="4"/>
        </w:numPr>
        <w:tabs>
          <w:tab w:val="left" w:pos="2267"/>
        </w:tabs>
        <w:spacing w:line="272" w:lineRule="exact"/>
        <w:ind w:hanging="361"/>
      </w:pPr>
      <w:r>
        <w:t>Deberán</w:t>
      </w:r>
      <w:r>
        <w:rPr>
          <w:spacing w:val="-4"/>
        </w:rPr>
        <w:t xml:space="preserve"> </w:t>
      </w:r>
      <w:r>
        <w:t>estar</w:t>
      </w:r>
      <w:r>
        <w:rPr>
          <w:spacing w:val="-4"/>
        </w:rPr>
        <w:t xml:space="preserve"> </w:t>
      </w:r>
      <w:r>
        <w:t>bien</w:t>
      </w:r>
      <w:r>
        <w:rPr>
          <w:spacing w:val="-1"/>
        </w:rPr>
        <w:t xml:space="preserve"> </w:t>
      </w:r>
      <w:r>
        <w:t>articulados,</w:t>
      </w:r>
      <w:r>
        <w:rPr>
          <w:spacing w:val="-3"/>
        </w:rPr>
        <w:t xml:space="preserve"> </w:t>
      </w:r>
      <w:r>
        <w:t>yendo</w:t>
      </w:r>
      <w:r>
        <w:rPr>
          <w:spacing w:val="-3"/>
        </w:rPr>
        <w:t xml:space="preserve"> </w:t>
      </w:r>
      <w:r>
        <w:t>de lo general a</w:t>
      </w:r>
      <w:r>
        <w:rPr>
          <w:spacing w:val="-1"/>
        </w:rPr>
        <w:t xml:space="preserve"> </w:t>
      </w:r>
      <w:r>
        <w:t>lo particular.</w:t>
      </w:r>
    </w:p>
    <w:p w14:paraId="720BD950" w14:textId="77777777" w:rsidR="00680FBC" w:rsidRDefault="00396C2B">
      <w:pPr>
        <w:pStyle w:val="Prrafodelista"/>
        <w:numPr>
          <w:ilvl w:val="2"/>
          <w:numId w:val="4"/>
        </w:numPr>
        <w:tabs>
          <w:tab w:val="left" w:pos="2267"/>
        </w:tabs>
        <w:spacing w:before="1" w:line="235" w:lineRule="auto"/>
        <w:ind w:right="111"/>
      </w:pPr>
      <w:r>
        <w:t>Es</w:t>
      </w:r>
      <w:r>
        <w:rPr>
          <w:spacing w:val="42"/>
        </w:rPr>
        <w:t xml:space="preserve"> </w:t>
      </w:r>
      <w:r>
        <w:t>aconsejable</w:t>
      </w:r>
      <w:r>
        <w:rPr>
          <w:spacing w:val="39"/>
        </w:rPr>
        <w:t xml:space="preserve"> </w:t>
      </w:r>
      <w:r>
        <w:t>articular</w:t>
      </w:r>
      <w:r>
        <w:rPr>
          <w:spacing w:val="36"/>
        </w:rPr>
        <w:t xml:space="preserve"> </w:t>
      </w:r>
      <w:r>
        <w:t>bien</w:t>
      </w:r>
      <w:r>
        <w:rPr>
          <w:spacing w:val="41"/>
        </w:rPr>
        <w:t xml:space="preserve"> </w:t>
      </w:r>
      <w:r>
        <w:t>los</w:t>
      </w:r>
      <w:r>
        <w:rPr>
          <w:spacing w:val="42"/>
        </w:rPr>
        <w:t xml:space="preserve"> </w:t>
      </w:r>
      <w:r>
        <w:t>capítulos,</w:t>
      </w:r>
      <w:r>
        <w:rPr>
          <w:spacing w:val="39"/>
        </w:rPr>
        <w:t xml:space="preserve"> </w:t>
      </w:r>
      <w:r>
        <w:t>dividiéndolos</w:t>
      </w:r>
      <w:r>
        <w:rPr>
          <w:spacing w:val="39"/>
        </w:rPr>
        <w:t xml:space="preserve"> </w:t>
      </w:r>
      <w:r>
        <w:t>a</w:t>
      </w:r>
      <w:r>
        <w:rPr>
          <w:spacing w:val="39"/>
        </w:rPr>
        <w:t xml:space="preserve"> </w:t>
      </w:r>
      <w:r>
        <w:t>su</w:t>
      </w:r>
      <w:r>
        <w:rPr>
          <w:spacing w:val="38"/>
        </w:rPr>
        <w:t xml:space="preserve"> </w:t>
      </w:r>
      <w:r>
        <w:t>vez</w:t>
      </w:r>
      <w:r>
        <w:rPr>
          <w:spacing w:val="41"/>
        </w:rPr>
        <w:t xml:space="preserve"> </w:t>
      </w:r>
      <w:r>
        <w:t>en</w:t>
      </w:r>
      <w:r>
        <w:rPr>
          <w:spacing w:val="-47"/>
        </w:rPr>
        <w:t xml:space="preserve"> </w:t>
      </w:r>
      <w:r>
        <w:t>epígrafes.</w:t>
      </w:r>
    </w:p>
    <w:p w14:paraId="4B9CBEB5" w14:textId="77777777" w:rsidR="00680FBC" w:rsidRDefault="00396C2B">
      <w:pPr>
        <w:pStyle w:val="Prrafodelista"/>
        <w:numPr>
          <w:ilvl w:val="2"/>
          <w:numId w:val="4"/>
        </w:numPr>
        <w:tabs>
          <w:tab w:val="left" w:pos="2267"/>
        </w:tabs>
        <w:spacing w:before="2" w:line="235" w:lineRule="auto"/>
        <w:ind w:right="112"/>
      </w:pPr>
      <w:r>
        <w:t>La</w:t>
      </w:r>
      <w:r>
        <w:rPr>
          <w:spacing w:val="6"/>
        </w:rPr>
        <w:t xml:space="preserve"> </w:t>
      </w:r>
      <w:r>
        <w:t>numeración</w:t>
      </w:r>
      <w:r>
        <w:rPr>
          <w:spacing w:val="5"/>
        </w:rPr>
        <w:t xml:space="preserve"> </w:t>
      </w:r>
      <w:r>
        <w:t>de</w:t>
      </w:r>
      <w:r>
        <w:rPr>
          <w:spacing w:val="4"/>
        </w:rPr>
        <w:t xml:space="preserve"> </w:t>
      </w:r>
      <w:r>
        <w:t>los</w:t>
      </w:r>
      <w:r>
        <w:rPr>
          <w:spacing w:val="4"/>
        </w:rPr>
        <w:t xml:space="preserve"> </w:t>
      </w:r>
      <w:r>
        <w:t>capítulos</w:t>
      </w:r>
      <w:r>
        <w:rPr>
          <w:spacing w:val="5"/>
        </w:rPr>
        <w:t xml:space="preserve"> </w:t>
      </w:r>
      <w:r>
        <w:t>y</w:t>
      </w:r>
      <w:r>
        <w:rPr>
          <w:spacing w:val="7"/>
        </w:rPr>
        <w:t xml:space="preserve"> </w:t>
      </w:r>
      <w:r>
        <w:t>los</w:t>
      </w:r>
      <w:r>
        <w:rPr>
          <w:spacing w:val="6"/>
        </w:rPr>
        <w:t xml:space="preserve"> </w:t>
      </w:r>
      <w:r>
        <w:t>epígrafes</w:t>
      </w:r>
      <w:r>
        <w:rPr>
          <w:spacing w:val="7"/>
        </w:rPr>
        <w:t xml:space="preserve"> </w:t>
      </w:r>
      <w:r>
        <w:t>debe</w:t>
      </w:r>
      <w:r>
        <w:rPr>
          <w:spacing w:val="7"/>
        </w:rPr>
        <w:t xml:space="preserve"> </w:t>
      </w:r>
      <w:r>
        <w:t>corresponder</w:t>
      </w:r>
      <w:r>
        <w:rPr>
          <w:spacing w:val="8"/>
        </w:rPr>
        <w:t xml:space="preserve"> </w:t>
      </w:r>
      <w:r>
        <w:t>a</w:t>
      </w:r>
      <w:r>
        <w:rPr>
          <w:spacing w:val="4"/>
        </w:rPr>
        <w:t xml:space="preserve"> </w:t>
      </w:r>
      <w:r>
        <w:t>la</w:t>
      </w:r>
      <w:r>
        <w:rPr>
          <w:spacing w:val="6"/>
        </w:rPr>
        <w:t xml:space="preserve"> </w:t>
      </w:r>
      <w:r>
        <w:t>que</w:t>
      </w:r>
      <w:r>
        <w:rPr>
          <w:spacing w:val="4"/>
        </w:rPr>
        <w:t xml:space="preserve"> </w:t>
      </w:r>
      <w:r>
        <w:t>se</w:t>
      </w:r>
      <w:r>
        <w:rPr>
          <w:spacing w:val="-46"/>
        </w:rPr>
        <w:t xml:space="preserve"> </w:t>
      </w:r>
      <w:r>
        <w:t>señala</w:t>
      </w:r>
      <w:r>
        <w:rPr>
          <w:spacing w:val="-1"/>
        </w:rPr>
        <w:t xml:space="preserve"> </w:t>
      </w:r>
      <w:r>
        <w:t>en</w:t>
      </w:r>
      <w:r>
        <w:rPr>
          <w:spacing w:val="-3"/>
        </w:rPr>
        <w:t xml:space="preserve"> </w:t>
      </w:r>
      <w:r>
        <w:t>el índice.</w:t>
      </w:r>
    </w:p>
    <w:p w14:paraId="574D0E47" w14:textId="77777777" w:rsidR="00680FBC" w:rsidRDefault="00680FBC">
      <w:pPr>
        <w:pStyle w:val="Textoindependiente"/>
        <w:spacing w:before="1"/>
      </w:pPr>
    </w:p>
    <w:p w14:paraId="4229A28B" w14:textId="77777777" w:rsidR="00680FBC" w:rsidRDefault="00396C2B">
      <w:pPr>
        <w:pStyle w:val="Ttulo2"/>
        <w:numPr>
          <w:ilvl w:val="1"/>
          <w:numId w:val="4"/>
        </w:numPr>
        <w:tabs>
          <w:tab w:val="left" w:pos="1546"/>
          <w:tab w:val="left" w:pos="1547"/>
        </w:tabs>
        <w:ind w:hanging="361"/>
      </w:pPr>
      <w:r>
        <w:t>CONCLUSIONES</w:t>
      </w:r>
    </w:p>
    <w:p w14:paraId="524D85C9" w14:textId="77777777" w:rsidR="00680FBC" w:rsidRDefault="00396C2B">
      <w:pPr>
        <w:pStyle w:val="Prrafodelista"/>
        <w:numPr>
          <w:ilvl w:val="2"/>
          <w:numId w:val="4"/>
        </w:numPr>
        <w:tabs>
          <w:tab w:val="left" w:pos="2267"/>
        </w:tabs>
        <w:spacing w:before="4" w:line="235" w:lineRule="auto"/>
        <w:ind w:right="111"/>
      </w:pPr>
      <w:r>
        <w:t>Han</w:t>
      </w:r>
      <w:r>
        <w:rPr>
          <w:spacing w:val="46"/>
        </w:rPr>
        <w:t xml:space="preserve"> </w:t>
      </w:r>
      <w:r>
        <w:t>de</w:t>
      </w:r>
      <w:r>
        <w:rPr>
          <w:spacing w:val="48"/>
        </w:rPr>
        <w:t xml:space="preserve"> </w:t>
      </w:r>
      <w:r>
        <w:t>ser</w:t>
      </w:r>
      <w:r>
        <w:rPr>
          <w:spacing w:val="47"/>
        </w:rPr>
        <w:t xml:space="preserve"> </w:t>
      </w:r>
      <w:r>
        <w:t>concisas</w:t>
      </w:r>
      <w:r>
        <w:rPr>
          <w:spacing w:val="46"/>
        </w:rPr>
        <w:t xml:space="preserve"> </w:t>
      </w:r>
      <w:r>
        <w:t>y</w:t>
      </w:r>
      <w:r>
        <w:rPr>
          <w:spacing w:val="46"/>
        </w:rPr>
        <w:t xml:space="preserve"> </w:t>
      </w:r>
      <w:r>
        <w:t>precisas:</w:t>
      </w:r>
      <w:r>
        <w:rPr>
          <w:spacing w:val="46"/>
        </w:rPr>
        <w:t xml:space="preserve"> </w:t>
      </w:r>
      <w:r>
        <w:t>deben</w:t>
      </w:r>
      <w:r>
        <w:rPr>
          <w:spacing w:val="46"/>
        </w:rPr>
        <w:t xml:space="preserve"> </w:t>
      </w:r>
      <w:r>
        <w:t>evitarse</w:t>
      </w:r>
      <w:r>
        <w:rPr>
          <w:spacing w:val="48"/>
        </w:rPr>
        <w:t xml:space="preserve"> </w:t>
      </w:r>
      <w:r>
        <w:t>las</w:t>
      </w:r>
      <w:r>
        <w:rPr>
          <w:spacing w:val="45"/>
        </w:rPr>
        <w:t xml:space="preserve"> </w:t>
      </w:r>
      <w:r>
        <w:t>generalizaciones</w:t>
      </w:r>
      <w:r>
        <w:rPr>
          <w:spacing w:val="47"/>
        </w:rPr>
        <w:t xml:space="preserve"> </w:t>
      </w:r>
      <w:r>
        <w:t>o</w:t>
      </w:r>
      <w:r>
        <w:rPr>
          <w:spacing w:val="46"/>
        </w:rPr>
        <w:t xml:space="preserve"> </w:t>
      </w:r>
      <w:r>
        <w:t>los</w:t>
      </w:r>
      <w:r>
        <w:rPr>
          <w:spacing w:val="-47"/>
        </w:rPr>
        <w:t xml:space="preserve"> </w:t>
      </w:r>
      <w:r>
        <w:t>resúmenes</w:t>
      </w:r>
      <w:r>
        <w:rPr>
          <w:spacing w:val="-1"/>
        </w:rPr>
        <w:t xml:space="preserve"> </w:t>
      </w:r>
      <w:r>
        <w:t>de</w:t>
      </w:r>
      <w:r>
        <w:rPr>
          <w:spacing w:val="-2"/>
        </w:rPr>
        <w:t xml:space="preserve"> </w:t>
      </w:r>
      <w:r>
        <w:t>lo</w:t>
      </w:r>
      <w:r>
        <w:rPr>
          <w:spacing w:val="-1"/>
        </w:rPr>
        <w:t xml:space="preserve"> </w:t>
      </w:r>
      <w:r>
        <w:t>dicho</w:t>
      </w:r>
      <w:r>
        <w:rPr>
          <w:spacing w:val="1"/>
        </w:rPr>
        <w:t xml:space="preserve"> </w:t>
      </w:r>
      <w:r>
        <w:t>anteriormente</w:t>
      </w:r>
      <w:r>
        <w:rPr>
          <w:spacing w:val="1"/>
        </w:rPr>
        <w:t xml:space="preserve"> </w:t>
      </w:r>
      <w:r>
        <w:t>en</w:t>
      </w:r>
      <w:r>
        <w:rPr>
          <w:spacing w:val="-3"/>
        </w:rPr>
        <w:t xml:space="preserve"> </w:t>
      </w:r>
      <w:r>
        <w:t>los</w:t>
      </w:r>
      <w:r>
        <w:rPr>
          <w:spacing w:val="-4"/>
        </w:rPr>
        <w:t xml:space="preserve"> </w:t>
      </w:r>
      <w:r>
        <w:t>capítulos.</w:t>
      </w:r>
    </w:p>
    <w:p w14:paraId="03126151" w14:textId="77777777" w:rsidR="00680FBC" w:rsidRDefault="00396C2B">
      <w:pPr>
        <w:pStyle w:val="Prrafodelista"/>
        <w:numPr>
          <w:ilvl w:val="2"/>
          <w:numId w:val="4"/>
        </w:numPr>
        <w:tabs>
          <w:tab w:val="left" w:pos="2267"/>
        </w:tabs>
        <w:ind w:hanging="361"/>
      </w:pPr>
      <w:r>
        <w:t>No puede haber</w:t>
      </w:r>
      <w:r>
        <w:rPr>
          <w:spacing w:val="-3"/>
        </w:rPr>
        <w:t xml:space="preserve"> </w:t>
      </w:r>
      <w:r>
        <w:t>contradicción</w:t>
      </w:r>
      <w:r>
        <w:rPr>
          <w:spacing w:val="-1"/>
        </w:rPr>
        <w:t xml:space="preserve"> </w:t>
      </w:r>
      <w:r>
        <w:t>entre las hipótesis</w:t>
      </w:r>
      <w:r>
        <w:rPr>
          <w:spacing w:val="-1"/>
        </w:rPr>
        <w:t xml:space="preserve"> </w:t>
      </w:r>
      <w:r>
        <w:t>y</w:t>
      </w:r>
      <w:r>
        <w:rPr>
          <w:spacing w:val="-2"/>
        </w:rPr>
        <w:t xml:space="preserve"> </w:t>
      </w:r>
      <w:r>
        <w:t>las</w:t>
      </w:r>
      <w:r>
        <w:rPr>
          <w:spacing w:val="-3"/>
        </w:rPr>
        <w:t xml:space="preserve"> </w:t>
      </w:r>
      <w:r>
        <w:t>conclusiones.</w:t>
      </w:r>
    </w:p>
    <w:p w14:paraId="732C061D" w14:textId="77777777" w:rsidR="00680FBC" w:rsidRDefault="00680FBC">
      <w:pPr>
        <w:pStyle w:val="Textoindependiente"/>
        <w:spacing w:before="4"/>
        <w:rPr>
          <w:sz w:val="21"/>
        </w:rPr>
      </w:pPr>
    </w:p>
    <w:p w14:paraId="7AF36E63" w14:textId="77777777" w:rsidR="00680FBC" w:rsidRDefault="00396C2B">
      <w:pPr>
        <w:pStyle w:val="Prrafodelista"/>
        <w:numPr>
          <w:ilvl w:val="1"/>
          <w:numId w:val="4"/>
        </w:numPr>
        <w:tabs>
          <w:tab w:val="left" w:pos="1546"/>
          <w:tab w:val="left" w:pos="1547"/>
        </w:tabs>
        <w:ind w:hanging="361"/>
      </w:pPr>
      <w:r>
        <w:rPr>
          <w:b/>
        </w:rPr>
        <w:t>BIBLIOGRAFÍA</w:t>
      </w:r>
      <w:r>
        <w:rPr>
          <w:b/>
          <w:spacing w:val="1"/>
        </w:rPr>
        <w:t xml:space="preserve"> </w:t>
      </w:r>
      <w:r>
        <w:t>(ver</w:t>
      </w:r>
      <w:r>
        <w:rPr>
          <w:spacing w:val="-3"/>
        </w:rPr>
        <w:t xml:space="preserve"> </w:t>
      </w:r>
      <w:r>
        <w:t>modelo</w:t>
      </w:r>
      <w:r>
        <w:rPr>
          <w:spacing w:val="-3"/>
        </w:rPr>
        <w:t xml:space="preserve"> </w:t>
      </w:r>
      <w:r>
        <w:t>de</w:t>
      </w:r>
      <w:r>
        <w:rPr>
          <w:spacing w:val="-2"/>
        </w:rPr>
        <w:t xml:space="preserve"> </w:t>
      </w:r>
      <w:r>
        <w:t>citación</w:t>
      </w:r>
      <w:r>
        <w:rPr>
          <w:spacing w:val="-2"/>
        </w:rPr>
        <w:t xml:space="preserve"> </w:t>
      </w:r>
      <w:r>
        <w:t>recomendado)</w:t>
      </w:r>
    </w:p>
    <w:p w14:paraId="67DEB370" w14:textId="77777777" w:rsidR="00680FBC" w:rsidRDefault="00680FBC">
      <w:pPr>
        <w:pStyle w:val="Textoindependiente"/>
        <w:spacing w:before="1"/>
      </w:pPr>
    </w:p>
    <w:p w14:paraId="6596CA0B" w14:textId="77777777" w:rsidR="00680FBC" w:rsidRDefault="00396C2B">
      <w:pPr>
        <w:pStyle w:val="Prrafodelista"/>
        <w:numPr>
          <w:ilvl w:val="1"/>
          <w:numId w:val="4"/>
        </w:numPr>
        <w:tabs>
          <w:tab w:val="left" w:pos="1546"/>
          <w:tab w:val="left" w:pos="1547"/>
        </w:tabs>
        <w:ind w:hanging="361"/>
      </w:pPr>
      <w:r>
        <w:rPr>
          <w:b/>
        </w:rPr>
        <w:t>Anexos</w:t>
      </w:r>
      <w:r>
        <w:rPr>
          <w:b/>
          <w:spacing w:val="-2"/>
        </w:rPr>
        <w:t xml:space="preserve"> </w:t>
      </w:r>
      <w:r>
        <w:rPr>
          <w:b/>
        </w:rPr>
        <w:t>y apéndices</w:t>
      </w:r>
      <w:r>
        <w:rPr>
          <w:b/>
          <w:spacing w:val="1"/>
        </w:rPr>
        <w:t xml:space="preserve"> </w:t>
      </w:r>
      <w:r>
        <w:t>(si</w:t>
      </w:r>
      <w:r>
        <w:rPr>
          <w:spacing w:val="-4"/>
        </w:rPr>
        <w:t xml:space="preserve"> </w:t>
      </w:r>
      <w:r>
        <w:t>procede)</w:t>
      </w:r>
    </w:p>
    <w:p w14:paraId="64D1F996" w14:textId="77777777" w:rsidR="00680FBC" w:rsidRDefault="00680FBC">
      <w:pPr>
        <w:sectPr w:rsidR="00680FBC" w:rsidSect="006467FD">
          <w:pgSz w:w="11910" w:h="16840"/>
          <w:pgMar w:top="1380" w:right="1300" w:bottom="1200" w:left="1300" w:header="0" w:footer="1006" w:gutter="0"/>
          <w:cols w:space="720"/>
        </w:sectPr>
      </w:pPr>
    </w:p>
    <w:p w14:paraId="6660D76A" w14:textId="7D0350D5" w:rsidR="00680FBC" w:rsidRPr="005002C9" w:rsidRDefault="00396C2B">
      <w:pPr>
        <w:spacing w:before="39"/>
        <w:ind w:left="1736" w:right="1733"/>
        <w:jc w:val="center"/>
        <w:rPr>
          <w:b/>
          <w:sz w:val="24"/>
          <w:szCs w:val="24"/>
        </w:rPr>
      </w:pPr>
      <w:r w:rsidRPr="005002C9">
        <w:rPr>
          <w:b/>
          <w:sz w:val="24"/>
          <w:szCs w:val="24"/>
        </w:rPr>
        <w:lastRenderedPageBreak/>
        <w:t>MODELO</w:t>
      </w:r>
      <w:r w:rsidRPr="005002C9">
        <w:rPr>
          <w:b/>
          <w:spacing w:val="-2"/>
          <w:sz w:val="24"/>
          <w:szCs w:val="24"/>
        </w:rPr>
        <w:t xml:space="preserve"> </w:t>
      </w:r>
      <w:r w:rsidRPr="005002C9">
        <w:rPr>
          <w:b/>
          <w:sz w:val="24"/>
          <w:szCs w:val="24"/>
        </w:rPr>
        <w:t>DE</w:t>
      </w:r>
      <w:r w:rsidRPr="005002C9">
        <w:rPr>
          <w:b/>
          <w:spacing w:val="-3"/>
          <w:sz w:val="24"/>
          <w:szCs w:val="24"/>
        </w:rPr>
        <w:t xml:space="preserve"> </w:t>
      </w:r>
      <w:r w:rsidRPr="005002C9">
        <w:rPr>
          <w:b/>
          <w:sz w:val="24"/>
          <w:szCs w:val="24"/>
        </w:rPr>
        <w:t>CITACIÓN</w:t>
      </w:r>
      <w:r w:rsidRPr="005002C9">
        <w:rPr>
          <w:b/>
          <w:spacing w:val="-3"/>
          <w:sz w:val="24"/>
          <w:szCs w:val="24"/>
        </w:rPr>
        <w:t xml:space="preserve"> </w:t>
      </w:r>
      <w:r w:rsidRPr="005002C9">
        <w:rPr>
          <w:b/>
          <w:sz w:val="24"/>
          <w:szCs w:val="24"/>
        </w:rPr>
        <w:t>RECOMENDADO</w:t>
      </w:r>
    </w:p>
    <w:p w14:paraId="2C34FB3D" w14:textId="77777777" w:rsidR="00680FBC" w:rsidRDefault="00680FBC">
      <w:pPr>
        <w:pStyle w:val="Textoindependiente"/>
        <w:spacing w:before="10"/>
        <w:rPr>
          <w:b/>
          <w:sz w:val="29"/>
        </w:rPr>
      </w:pPr>
    </w:p>
    <w:p w14:paraId="07972510" w14:textId="77777777" w:rsidR="00680FBC" w:rsidRDefault="00396C2B" w:rsidP="007A0B52">
      <w:pPr>
        <w:spacing w:before="57"/>
        <w:ind w:left="118"/>
        <w:jc w:val="both"/>
        <w:rPr>
          <w:b/>
        </w:rPr>
      </w:pPr>
      <w:r>
        <w:rPr>
          <w:b/>
        </w:rPr>
        <w:t>CITACIÓN</w:t>
      </w:r>
      <w:r>
        <w:rPr>
          <w:b/>
          <w:spacing w:val="-2"/>
        </w:rPr>
        <w:t xml:space="preserve"> </w:t>
      </w:r>
      <w:r>
        <w:rPr>
          <w:b/>
        </w:rPr>
        <w:t>DE</w:t>
      </w:r>
      <w:r>
        <w:rPr>
          <w:b/>
          <w:spacing w:val="-1"/>
        </w:rPr>
        <w:t xml:space="preserve"> </w:t>
      </w:r>
      <w:r>
        <w:rPr>
          <w:b/>
        </w:rPr>
        <w:t>FUENTES</w:t>
      </w:r>
    </w:p>
    <w:p w14:paraId="4C757861" w14:textId="77777777" w:rsidR="00680FBC" w:rsidRDefault="00396C2B" w:rsidP="007A0B52">
      <w:pPr>
        <w:pStyle w:val="Ttulo2"/>
        <w:spacing w:before="146"/>
        <w:jc w:val="both"/>
      </w:pPr>
      <w:r>
        <w:t>El alumno</w:t>
      </w:r>
      <w:r>
        <w:rPr>
          <w:spacing w:val="-3"/>
        </w:rPr>
        <w:t xml:space="preserve"> </w:t>
      </w:r>
      <w:r>
        <w:t>podrá</w:t>
      </w:r>
      <w:r>
        <w:rPr>
          <w:spacing w:val="-2"/>
        </w:rPr>
        <w:t xml:space="preserve"> </w:t>
      </w:r>
      <w:r>
        <w:t>optar</w:t>
      </w:r>
      <w:r>
        <w:rPr>
          <w:spacing w:val="-1"/>
        </w:rPr>
        <w:t xml:space="preserve"> </w:t>
      </w:r>
      <w:r>
        <w:t>por</w:t>
      </w:r>
      <w:r>
        <w:rPr>
          <w:spacing w:val="-1"/>
        </w:rPr>
        <w:t xml:space="preserve"> </w:t>
      </w:r>
      <w:r>
        <w:t>dos</w:t>
      </w:r>
      <w:r>
        <w:rPr>
          <w:spacing w:val="-1"/>
        </w:rPr>
        <w:t xml:space="preserve"> </w:t>
      </w:r>
      <w:r>
        <w:t>modelos:</w:t>
      </w:r>
    </w:p>
    <w:p w14:paraId="51980976" w14:textId="77777777" w:rsidR="00680FBC" w:rsidRDefault="00396C2B" w:rsidP="007A0B52">
      <w:pPr>
        <w:pStyle w:val="Prrafodelista"/>
        <w:numPr>
          <w:ilvl w:val="0"/>
          <w:numId w:val="3"/>
        </w:numPr>
        <w:tabs>
          <w:tab w:val="left" w:pos="839"/>
        </w:tabs>
        <w:spacing w:before="152"/>
        <w:ind w:right="448"/>
        <w:jc w:val="both"/>
      </w:pPr>
      <w:r>
        <w:rPr>
          <w:b/>
        </w:rPr>
        <w:t xml:space="preserve">Citación en el cuerpo del texto (sistema Harvard). </w:t>
      </w:r>
      <w:r>
        <w:t>En este caso se introducirá la cita en el</w:t>
      </w:r>
      <w:r>
        <w:rPr>
          <w:spacing w:val="-47"/>
        </w:rPr>
        <w:t xml:space="preserve"> </w:t>
      </w:r>
      <w:r>
        <w:t>cuerpo del</w:t>
      </w:r>
      <w:r>
        <w:rPr>
          <w:spacing w:val="-3"/>
        </w:rPr>
        <w:t xml:space="preserve"> </w:t>
      </w:r>
      <w:r>
        <w:t>texto</w:t>
      </w:r>
      <w:r>
        <w:rPr>
          <w:spacing w:val="1"/>
        </w:rPr>
        <w:t xml:space="preserve"> </w:t>
      </w:r>
      <w:r>
        <w:t>del</w:t>
      </w:r>
      <w:r>
        <w:rPr>
          <w:spacing w:val="-2"/>
        </w:rPr>
        <w:t xml:space="preserve"> </w:t>
      </w:r>
      <w:r>
        <w:t>siguiente</w:t>
      </w:r>
      <w:r>
        <w:rPr>
          <w:spacing w:val="-2"/>
        </w:rPr>
        <w:t xml:space="preserve"> </w:t>
      </w:r>
      <w:r>
        <w:t>modo:</w:t>
      </w:r>
    </w:p>
    <w:p w14:paraId="50AFE71B" w14:textId="77777777" w:rsidR="00680FBC" w:rsidRDefault="00396C2B" w:rsidP="007A0B52">
      <w:pPr>
        <w:pStyle w:val="Textoindependiente"/>
        <w:spacing w:before="149"/>
        <w:ind w:left="838"/>
        <w:jc w:val="both"/>
      </w:pPr>
      <w:r>
        <w:rPr>
          <w:b/>
        </w:rPr>
        <w:t>…</w:t>
      </w:r>
      <w:r>
        <w:t>……………………………………………………………………………………………………………………………………………</w:t>
      </w:r>
    </w:p>
    <w:p w14:paraId="0741DE97" w14:textId="77777777" w:rsidR="00680FBC" w:rsidRDefault="00396C2B" w:rsidP="007A0B52">
      <w:pPr>
        <w:pStyle w:val="Textoindependiente"/>
        <w:ind w:left="838"/>
        <w:jc w:val="both"/>
      </w:pPr>
      <w:r>
        <w:t>………………………………………………</w:t>
      </w:r>
      <w:proofErr w:type="gramStart"/>
      <w:r>
        <w:t>…….</w:t>
      </w:r>
      <w:proofErr w:type="gramEnd"/>
      <w:r>
        <w:t>.………………</w:t>
      </w:r>
      <w:proofErr w:type="gramStart"/>
      <w:r>
        <w:t>…….</w:t>
      </w:r>
      <w:proofErr w:type="gramEnd"/>
      <w:r>
        <w:t>(autor,</w:t>
      </w:r>
      <w:r>
        <w:rPr>
          <w:spacing w:val="-3"/>
        </w:rPr>
        <w:t xml:space="preserve"> </w:t>
      </w:r>
      <w:r>
        <w:t>año:</w:t>
      </w:r>
      <w:r>
        <w:rPr>
          <w:spacing w:val="-3"/>
        </w:rPr>
        <w:t xml:space="preserve"> </w:t>
      </w:r>
      <w:r>
        <w:t>página).</w:t>
      </w:r>
    </w:p>
    <w:p w14:paraId="0504E9ED" w14:textId="77777777" w:rsidR="00680FBC" w:rsidRDefault="00396C2B" w:rsidP="007A0B52">
      <w:pPr>
        <w:pStyle w:val="Ttulo2"/>
        <w:spacing w:before="149"/>
        <w:ind w:left="838"/>
        <w:jc w:val="both"/>
      </w:pPr>
      <w:r>
        <w:t>Ejemplo:</w:t>
      </w:r>
    </w:p>
    <w:p w14:paraId="288EDCE0" w14:textId="77777777" w:rsidR="00680FBC" w:rsidRDefault="00396C2B" w:rsidP="007A0B52">
      <w:pPr>
        <w:pStyle w:val="Textoindependiente"/>
        <w:spacing w:before="79" w:line="237" w:lineRule="auto"/>
        <w:ind w:left="838" w:right="1717"/>
        <w:jc w:val="both"/>
      </w:pPr>
      <w:r>
        <w:t>Un autor único se citará, en los casos en que proceda, con ambos apellidos:</w:t>
      </w:r>
      <w:r>
        <w:rPr>
          <w:spacing w:val="-47"/>
        </w:rPr>
        <w:t xml:space="preserve"> </w:t>
      </w:r>
      <w:r>
        <w:t>(Rodríguez</w:t>
      </w:r>
      <w:r>
        <w:rPr>
          <w:spacing w:val="-1"/>
        </w:rPr>
        <w:t xml:space="preserve"> </w:t>
      </w:r>
      <w:r>
        <w:t>Iglesias, 2012: 72), (Louis,</w:t>
      </w:r>
      <w:r>
        <w:rPr>
          <w:spacing w:val="-1"/>
        </w:rPr>
        <w:t xml:space="preserve"> </w:t>
      </w:r>
      <w:r>
        <w:t>2015)</w:t>
      </w:r>
    </w:p>
    <w:p w14:paraId="0BBC448F" w14:textId="77777777" w:rsidR="00680FBC" w:rsidRDefault="00396C2B" w:rsidP="007A0B52">
      <w:pPr>
        <w:pStyle w:val="Textoindependiente"/>
        <w:spacing w:before="2"/>
        <w:ind w:left="889" w:right="2624" w:hanging="51"/>
        <w:jc w:val="both"/>
      </w:pPr>
      <w:r>
        <w:t>Dos autores se citarán por sus primeros apellidos unidos por «y»:</w:t>
      </w:r>
      <w:r>
        <w:rPr>
          <w:spacing w:val="-47"/>
        </w:rPr>
        <w:t xml:space="preserve"> </w:t>
      </w:r>
      <w:r>
        <w:t>(Mangas</w:t>
      </w:r>
      <w:r>
        <w:rPr>
          <w:spacing w:val="-3"/>
        </w:rPr>
        <w:t xml:space="preserve"> </w:t>
      </w:r>
      <w:r>
        <w:t>y</w:t>
      </w:r>
      <w:r>
        <w:rPr>
          <w:spacing w:val="-2"/>
        </w:rPr>
        <w:t xml:space="preserve"> </w:t>
      </w:r>
      <w:r>
        <w:t>Liñán, 2014:</w:t>
      </w:r>
      <w:r>
        <w:rPr>
          <w:spacing w:val="-2"/>
        </w:rPr>
        <w:t xml:space="preserve"> </w:t>
      </w:r>
      <w:r>
        <w:t>87-120)</w:t>
      </w:r>
    </w:p>
    <w:p w14:paraId="509EEADB" w14:textId="77777777" w:rsidR="00680FBC" w:rsidRDefault="00396C2B" w:rsidP="007A0B52">
      <w:pPr>
        <w:pStyle w:val="Textoindependiente"/>
        <w:spacing w:before="1"/>
        <w:ind w:left="889" w:right="2505" w:hanging="51"/>
        <w:jc w:val="both"/>
      </w:pPr>
      <w:r>
        <w:t xml:space="preserve">Tres o más autores se citarán por el primer autor seguido de </w:t>
      </w:r>
      <w:r>
        <w:rPr>
          <w:i/>
        </w:rPr>
        <w:t>et al.</w:t>
      </w:r>
      <w:r>
        <w:t>:</w:t>
      </w:r>
      <w:r>
        <w:rPr>
          <w:spacing w:val="-47"/>
        </w:rPr>
        <w:t xml:space="preserve"> </w:t>
      </w:r>
      <w:r>
        <w:t>(Martín</w:t>
      </w:r>
      <w:r>
        <w:rPr>
          <w:spacing w:val="-2"/>
        </w:rPr>
        <w:t xml:space="preserve"> </w:t>
      </w:r>
      <w:r>
        <w:t>Rodríguez</w:t>
      </w:r>
      <w:r>
        <w:rPr>
          <w:spacing w:val="-2"/>
        </w:rPr>
        <w:t xml:space="preserve"> </w:t>
      </w:r>
      <w:r>
        <w:rPr>
          <w:i/>
        </w:rPr>
        <w:t>et al.</w:t>
      </w:r>
      <w:r>
        <w:t>,</w:t>
      </w:r>
      <w:r>
        <w:rPr>
          <w:spacing w:val="-2"/>
        </w:rPr>
        <w:t xml:space="preserve"> </w:t>
      </w:r>
      <w:r>
        <w:t>2006),</w:t>
      </w:r>
      <w:r>
        <w:rPr>
          <w:spacing w:val="-1"/>
        </w:rPr>
        <w:t xml:space="preserve"> </w:t>
      </w:r>
      <w:r>
        <w:t>(Kilpatrick</w:t>
      </w:r>
      <w:r>
        <w:rPr>
          <w:spacing w:val="-1"/>
        </w:rPr>
        <w:t xml:space="preserve"> </w:t>
      </w:r>
      <w:r>
        <w:t>et</w:t>
      </w:r>
      <w:r>
        <w:rPr>
          <w:spacing w:val="-3"/>
        </w:rPr>
        <w:t xml:space="preserve"> </w:t>
      </w:r>
      <w:r>
        <w:t>al.,</w:t>
      </w:r>
      <w:r>
        <w:rPr>
          <w:spacing w:val="-2"/>
        </w:rPr>
        <w:t xml:space="preserve"> </w:t>
      </w:r>
      <w:r>
        <w:t>2014:</w:t>
      </w:r>
      <w:r>
        <w:rPr>
          <w:spacing w:val="-1"/>
        </w:rPr>
        <w:t xml:space="preserve"> </w:t>
      </w:r>
      <w:r>
        <w:t>23-24)</w:t>
      </w:r>
    </w:p>
    <w:p w14:paraId="7BA4A347" w14:textId="77777777" w:rsidR="00680FBC" w:rsidRDefault="00396C2B" w:rsidP="007A0B52">
      <w:pPr>
        <w:pStyle w:val="Textoindependiente"/>
        <w:ind w:left="889"/>
        <w:jc w:val="both"/>
      </w:pPr>
      <w:r>
        <w:t>Si</w:t>
      </w:r>
      <w:r>
        <w:rPr>
          <w:spacing w:val="-2"/>
        </w:rPr>
        <w:t xml:space="preserve"> </w:t>
      </w:r>
      <w:r>
        <w:t>se</w:t>
      </w:r>
      <w:r>
        <w:rPr>
          <w:spacing w:val="1"/>
        </w:rPr>
        <w:t xml:space="preserve"> </w:t>
      </w:r>
      <w:r>
        <w:t>citan varios</w:t>
      </w:r>
      <w:r>
        <w:rPr>
          <w:spacing w:val="-4"/>
        </w:rPr>
        <w:t xml:space="preserve"> </w:t>
      </w:r>
      <w:r>
        <w:t>trabajos</w:t>
      </w:r>
      <w:r>
        <w:rPr>
          <w:spacing w:val="-2"/>
        </w:rPr>
        <w:t xml:space="preserve"> </w:t>
      </w:r>
      <w:r>
        <w:t>de</w:t>
      </w:r>
      <w:r>
        <w:rPr>
          <w:spacing w:val="1"/>
        </w:rPr>
        <w:t xml:space="preserve"> </w:t>
      </w:r>
      <w:r>
        <w:t>un</w:t>
      </w:r>
      <w:r>
        <w:rPr>
          <w:spacing w:val="-1"/>
        </w:rPr>
        <w:t xml:space="preserve"> </w:t>
      </w:r>
      <w:r>
        <w:t>autor</w:t>
      </w:r>
      <w:r>
        <w:rPr>
          <w:spacing w:val="-4"/>
        </w:rPr>
        <w:t xml:space="preserve"> </w:t>
      </w:r>
      <w:r>
        <w:t>o</w:t>
      </w:r>
      <w:r>
        <w:rPr>
          <w:spacing w:val="-1"/>
        </w:rPr>
        <w:t xml:space="preserve"> </w:t>
      </w:r>
      <w:r>
        <w:t>grupo</w:t>
      </w:r>
      <w:r>
        <w:rPr>
          <w:spacing w:val="1"/>
        </w:rPr>
        <w:t xml:space="preserve"> </w:t>
      </w:r>
      <w:r>
        <w:t>de</w:t>
      </w:r>
      <w:r>
        <w:rPr>
          <w:spacing w:val="-4"/>
        </w:rPr>
        <w:t xml:space="preserve"> </w:t>
      </w:r>
      <w:r>
        <w:t>autores</w:t>
      </w:r>
      <w:r>
        <w:rPr>
          <w:spacing w:val="-2"/>
        </w:rPr>
        <w:t xml:space="preserve"> </w:t>
      </w:r>
      <w:r>
        <w:t>de un</w:t>
      </w:r>
      <w:r>
        <w:rPr>
          <w:spacing w:val="-3"/>
        </w:rPr>
        <w:t xml:space="preserve"> </w:t>
      </w:r>
      <w:r>
        <w:t>mismo</w:t>
      </w:r>
      <w:r>
        <w:rPr>
          <w:spacing w:val="-3"/>
        </w:rPr>
        <w:t xml:space="preserve"> </w:t>
      </w:r>
      <w:r>
        <w:t>año,</w:t>
      </w:r>
      <w:r>
        <w:rPr>
          <w:spacing w:val="-3"/>
        </w:rPr>
        <w:t xml:space="preserve"> </w:t>
      </w:r>
      <w:r>
        <w:t>debe</w:t>
      </w:r>
      <w:r>
        <w:rPr>
          <w:spacing w:val="1"/>
        </w:rPr>
        <w:t xml:space="preserve"> </w:t>
      </w:r>
      <w:r>
        <w:t>añadirse</w:t>
      </w:r>
      <w:r>
        <w:rPr>
          <w:spacing w:val="-1"/>
        </w:rPr>
        <w:t xml:space="preserve"> </w:t>
      </w:r>
      <w:r>
        <w:t>a,</w:t>
      </w:r>
    </w:p>
    <w:p w14:paraId="7618E52F" w14:textId="77777777" w:rsidR="00680FBC" w:rsidRDefault="00396C2B" w:rsidP="007A0B52">
      <w:pPr>
        <w:pStyle w:val="Textoindependiente"/>
        <w:spacing w:before="1"/>
        <w:ind w:left="838"/>
        <w:jc w:val="both"/>
      </w:pPr>
      <w:r>
        <w:t>b,</w:t>
      </w:r>
      <w:r>
        <w:rPr>
          <w:spacing w:val="-1"/>
        </w:rPr>
        <w:t xml:space="preserve"> </w:t>
      </w:r>
      <w:r>
        <w:t>c… después</w:t>
      </w:r>
      <w:r>
        <w:rPr>
          <w:spacing w:val="1"/>
        </w:rPr>
        <w:t xml:space="preserve"> </w:t>
      </w:r>
      <w:r>
        <w:t>del</w:t>
      </w:r>
      <w:r>
        <w:rPr>
          <w:spacing w:val="-1"/>
        </w:rPr>
        <w:t xml:space="preserve"> </w:t>
      </w:r>
      <w:r>
        <w:t>año:</w:t>
      </w:r>
    </w:p>
    <w:p w14:paraId="341D28CC" w14:textId="77777777" w:rsidR="00680FBC" w:rsidRDefault="00396C2B" w:rsidP="007A0B52">
      <w:pPr>
        <w:pStyle w:val="Textoindependiente"/>
        <w:ind w:left="889"/>
        <w:jc w:val="both"/>
      </w:pPr>
      <w:r>
        <w:t>(Del</w:t>
      </w:r>
      <w:r>
        <w:rPr>
          <w:spacing w:val="-4"/>
        </w:rPr>
        <w:t xml:space="preserve"> </w:t>
      </w:r>
      <w:r>
        <w:t>Valle</w:t>
      </w:r>
      <w:r>
        <w:rPr>
          <w:spacing w:val="-2"/>
        </w:rPr>
        <w:t xml:space="preserve"> </w:t>
      </w:r>
      <w:r>
        <w:t>Gálvez,</w:t>
      </w:r>
      <w:r>
        <w:rPr>
          <w:spacing w:val="-1"/>
        </w:rPr>
        <w:t xml:space="preserve"> </w:t>
      </w:r>
      <w:r>
        <w:t>2003a)</w:t>
      </w:r>
    </w:p>
    <w:p w14:paraId="5DB2E32A" w14:textId="77777777" w:rsidR="00680FBC" w:rsidRDefault="00396C2B" w:rsidP="007A0B52">
      <w:pPr>
        <w:pStyle w:val="Ttulo2"/>
        <w:numPr>
          <w:ilvl w:val="0"/>
          <w:numId w:val="3"/>
        </w:numPr>
        <w:tabs>
          <w:tab w:val="left" w:pos="839"/>
        </w:tabs>
        <w:spacing w:before="151"/>
        <w:ind w:hanging="361"/>
        <w:jc w:val="both"/>
      </w:pPr>
      <w:r>
        <w:t>Citación</w:t>
      </w:r>
      <w:r>
        <w:rPr>
          <w:spacing w:val="-2"/>
        </w:rPr>
        <w:t xml:space="preserve"> </w:t>
      </w:r>
      <w:r>
        <w:t>en</w:t>
      </w:r>
      <w:r>
        <w:rPr>
          <w:spacing w:val="-3"/>
        </w:rPr>
        <w:t xml:space="preserve"> </w:t>
      </w:r>
      <w:r>
        <w:t>nota</w:t>
      </w:r>
      <w:r>
        <w:rPr>
          <w:spacing w:val="-2"/>
        </w:rPr>
        <w:t xml:space="preserve"> </w:t>
      </w:r>
      <w:r>
        <w:t>a</w:t>
      </w:r>
      <w:r>
        <w:rPr>
          <w:spacing w:val="-1"/>
        </w:rPr>
        <w:t xml:space="preserve"> </w:t>
      </w:r>
      <w:r>
        <w:t>pie</w:t>
      </w:r>
      <w:r>
        <w:rPr>
          <w:spacing w:val="-1"/>
        </w:rPr>
        <w:t xml:space="preserve"> </w:t>
      </w:r>
      <w:r>
        <w:t>de</w:t>
      </w:r>
      <w:r>
        <w:rPr>
          <w:spacing w:val="-2"/>
        </w:rPr>
        <w:t xml:space="preserve"> </w:t>
      </w:r>
      <w:r>
        <w:t>página.</w:t>
      </w:r>
    </w:p>
    <w:p w14:paraId="32C19FEB" w14:textId="77777777" w:rsidR="00680FBC" w:rsidRDefault="00396C2B" w:rsidP="007A0B52">
      <w:pPr>
        <w:pStyle w:val="Textoindependiente"/>
        <w:spacing w:before="147"/>
        <w:ind w:left="838"/>
        <w:jc w:val="both"/>
      </w:pPr>
      <w:r>
        <w:t>Se</w:t>
      </w:r>
      <w:r>
        <w:rPr>
          <w:spacing w:val="-2"/>
        </w:rPr>
        <w:t xml:space="preserve"> </w:t>
      </w:r>
      <w:r>
        <w:t>seguirá</w:t>
      </w:r>
      <w:r>
        <w:rPr>
          <w:spacing w:val="-4"/>
        </w:rPr>
        <w:t xml:space="preserve"> </w:t>
      </w:r>
      <w:r>
        <w:t>el formato</w:t>
      </w:r>
      <w:r>
        <w:rPr>
          <w:spacing w:val="-2"/>
        </w:rPr>
        <w:t xml:space="preserve"> </w:t>
      </w:r>
      <w:r>
        <w:t>de la</w:t>
      </w:r>
      <w:r>
        <w:rPr>
          <w:spacing w:val="-4"/>
        </w:rPr>
        <w:t xml:space="preserve"> </w:t>
      </w:r>
      <w:r>
        <w:t>bibliografía</w:t>
      </w:r>
      <w:r>
        <w:rPr>
          <w:spacing w:val="-1"/>
        </w:rPr>
        <w:t xml:space="preserve"> </w:t>
      </w:r>
      <w:r>
        <w:t>en</w:t>
      </w:r>
      <w:r>
        <w:rPr>
          <w:spacing w:val="-1"/>
        </w:rPr>
        <w:t xml:space="preserve"> </w:t>
      </w:r>
      <w:r>
        <w:t>las</w:t>
      </w:r>
      <w:r>
        <w:rPr>
          <w:spacing w:val="-4"/>
        </w:rPr>
        <w:t xml:space="preserve"> </w:t>
      </w:r>
      <w:r>
        <w:t>notas a</w:t>
      </w:r>
      <w:r>
        <w:rPr>
          <w:spacing w:val="-1"/>
        </w:rPr>
        <w:t xml:space="preserve"> </w:t>
      </w:r>
      <w:r>
        <w:t>pie. Ejemplo:</w:t>
      </w:r>
    </w:p>
    <w:p w14:paraId="4920D628" w14:textId="77777777" w:rsidR="00680FBC" w:rsidRDefault="00396C2B" w:rsidP="007A0B52">
      <w:pPr>
        <w:pStyle w:val="Textoindependiente"/>
        <w:spacing w:before="151"/>
        <w:ind w:left="1534"/>
        <w:jc w:val="both"/>
      </w:pPr>
      <w:r>
        <w:t>Pons</w:t>
      </w:r>
      <w:r>
        <w:rPr>
          <w:spacing w:val="-5"/>
        </w:rPr>
        <w:t xml:space="preserve"> </w:t>
      </w:r>
      <w:proofErr w:type="spellStart"/>
      <w:r>
        <w:t>Rafols</w:t>
      </w:r>
      <w:proofErr w:type="spellEnd"/>
      <w:r>
        <w:t>,</w:t>
      </w:r>
      <w:r>
        <w:rPr>
          <w:spacing w:val="-1"/>
        </w:rPr>
        <w:t xml:space="preserve"> </w:t>
      </w:r>
      <w:r>
        <w:t>F.</w:t>
      </w:r>
      <w:r>
        <w:rPr>
          <w:spacing w:val="-2"/>
        </w:rPr>
        <w:t xml:space="preserve"> </w:t>
      </w:r>
      <w:r>
        <w:t>X.</w:t>
      </w:r>
      <w:r>
        <w:rPr>
          <w:spacing w:val="-4"/>
        </w:rPr>
        <w:t xml:space="preserve"> </w:t>
      </w:r>
      <w:r>
        <w:t>(2014).</w:t>
      </w:r>
      <w:r>
        <w:rPr>
          <w:spacing w:val="-3"/>
        </w:rPr>
        <w:t xml:space="preserve"> </w:t>
      </w:r>
      <w:r>
        <w:t>“Un</w:t>
      </w:r>
      <w:r>
        <w:rPr>
          <w:spacing w:val="-2"/>
        </w:rPr>
        <w:t xml:space="preserve"> </w:t>
      </w:r>
      <w:r>
        <w:t>paso</w:t>
      </w:r>
      <w:r>
        <w:rPr>
          <w:spacing w:val="-1"/>
        </w:rPr>
        <w:t xml:space="preserve"> </w:t>
      </w:r>
      <w:r>
        <w:t>importante</w:t>
      </w:r>
      <w:r>
        <w:rPr>
          <w:spacing w:val="-3"/>
        </w:rPr>
        <w:t xml:space="preserve"> </w:t>
      </w:r>
      <w:r>
        <w:t>para</w:t>
      </w:r>
      <w:r>
        <w:rPr>
          <w:spacing w:val="-2"/>
        </w:rPr>
        <w:t xml:space="preserve"> </w:t>
      </w:r>
      <w:r>
        <w:t>el</w:t>
      </w:r>
      <w:r>
        <w:rPr>
          <w:spacing w:val="-4"/>
        </w:rPr>
        <w:t xml:space="preserve"> </w:t>
      </w:r>
      <w:r>
        <w:t>desarrollo</w:t>
      </w:r>
      <w:r>
        <w:rPr>
          <w:spacing w:val="-1"/>
        </w:rPr>
        <w:t xml:space="preserve"> </w:t>
      </w:r>
      <w:r>
        <w:t>de nuestra</w:t>
      </w:r>
      <w:r>
        <w:rPr>
          <w:spacing w:val="-4"/>
        </w:rPr>
        <w:t xml:space="preserve"> </w:t>
      </w:r>
      <w:r>
        <w:t>justicia</w:t>
      </w:r>
    </w:p>
    <w:p w14:paraId="0BC4A9EE" w14:textId="77777777" w:rsidR="00680FBC" w:rsidRDefault="00396C2B" w:rsidP="007A0B52">
      <w:pPr>
        <w:pStyle w:val="Textoindependiente"/>
        <w:spacing w:before="1"/>
        <w:ind w:left="1534"/>
        <w:jc w:val="both"/>
      </w:pPr>
      <w:r>
        <w:t>constitucional:</w:t>
      </w:r>
      <w:r>
        <w:rPr>
          <w:spacing w:val="-4"/>
        </w:rPr>
        <w:t xml:space="preserve"> </w:t>
      </w:r>
      <w:r>
        <w:t>la</w:t>
      </w:r>
      <w:r>
        <w:rPr>
          <w:spacing w:val="-1"/>
        </w:rPr>
        <w:t xml:space="preserve"> </w:t>
      </w:r>
      <w:r>
        <w:t>doctrina</w:t>
      </w:r>
      <w:r>
        <w:rPr>
          <w:spacing w:val="-3"/>
        </w:rPr>
        <w:t xml:space="preserve"> </w:t>
      </w:r>
      <w:r>
        <w:t>prospectiva</w:t>
      </w:r>
      <w:r>
        <w:rPr>
          <w:spacing w:val="-2"/>
        </w:rPr>
        <w:t xml:space="preserve"> </w:t>
      </w:r>
      <w:r>
        <w:t>en</w:t>
      </w:r>
      <w:r>
        <w:rPr>
          <w:spacing w:val="-1"/>
        </w:rPr>
        <w:t xml:space="preserve"> </w:t>
      </w:r>
      <w:r>
        <w:t>la</w:t>
      </w:r>
      <w:r>
        <w:rPr>
          <w:spacing w:val="-1"/>
        </w:rPr>
        <w:t xml:space="preserve"> </w:t>
      </w:r>
      <w:r>
        <w:t>declaración</w:t>
      </w:r>
      <w:r>
        <w:rPr>
          <w:spacing w:val="-2"/>
        </w:rPr>
        <w:t xml:space="preserve"> </w:t>
      </w:r>
      <w:r>
        <w:t>de</w:t>
      </w:r>
      <w:r>
        <w:rPr>
          <w:spacing w:val="-1"/>
        </w:rPr>
        <w:t xml:space="preserve"> </w:t>
      </w:r>
      <w:r>
        <w:t>ineficacia de las</w:t>
      </w:r>
      <w:r>
        <w:rPr>
          <w:spacing w:val="-1"/>
        </w:rPr>
        <w:t xml:space="preserve"> </w:t>
      </w:r>
      <w:r>
        <w:t>leyes</w:t>
      </w:r>
    </w:p>
    <w:p w14:paraId="12B7CA6F" w14:textId="77777777" w:rsidR="00680FBC" w:rsidRDefault="00396C2B" w:rsidP="007A0B52">
      <w:pPr>
        <w:ind w:left="1534"/>
        <w:jc w:val="both"/>
      </w:pPr>
      <w:r>
        <w:t>inconstitucionales”.</w:t>
      </w:r>
      <w:r>
        <w:rPr>
          <w:spacing w:val="-1"/>
        </w:rPr>
        <w:t xml:space="preserve"> </w:t>
      </w:r>
      <w:r>
        <w:rPr>
          <w:i/>
        </w:rPr>
        <w:t>Revista</w:t>
      </w:r>
      <w:r>
        <w:rPr>
          <w:i/>
          <w:spacing w:val="-2"/>
        </w:rPr>
        <w:t xml:space="preserve"> </w:t>
      </w:r>
      <w:r>
        <w:rPr>
          <w:i/>
        </w:rPr>
        <w:t>de</w:t>
      </w:r>
      <w:r>
        <w:rPr>
          <w:i/>
          <w:spacing w:val="-2"/>
        </w:rPr>
        <w:t xml:space="preserve"> </w:t>
      </w:r>
      <w:r>
        <w:rPr>
          <w:i/>
        </w:rPr>
        <w:t>Derecho</w:t>
      </w:r>
      <w:r>
        <w:rPr>
          <w:i/>
          <w:spacing w:val="-2"/>
        </w:rPr>
        <w:t xml:space="preserve"> </w:t>
      </w:r>
      <w:r>
        <w:rPr>
          <w:i/>
        </w:rPr>
        <w:t>Comunitario</w:t>
      </w:r>
      <w:r>
        <w:rPr>
          <w:i/>
          <w:spacing w:val="-4"/>
        </w:rPr>
        <w:t xml:space="preserve"> </w:t>
      </w:r>
      <w:r>
        <w:rPr>
          <w:i/>
        </w:rPr>
        <w:t>Europeo</w:t>
      </w:r>
      <w:r>
        <w:t>,</w:t>
      </w:r>
      <w:r>
        <w:rPr>
          <w:spacing w:val="-3"/>
        </w:rPr>
        <w:t xml:space="preserve"> </w:t>
      </w:r>
      <w:r>
        <w:t>47,</w:t>
      </w:r>
      <w:r>
        <w:rPr>
          <w:spacing w:val="-5"/>
        </w:rPr>
        <w:t xml:space="preserve"> </w:t>
      </w:r>
      <w:r>
        <w:t>131-156.</w:t>
      </w:r>
    </w:p>
    <w:p w14:paraId="2FDDB5EE" w14:textId="7D577E74" w:rsidR="00680FBC" w:rsidRDefault="00396C2B" w:rsidP="007A0B52">
      <w:pPr>
        <w:pStyle w:val="Textoindependiente"/>
        <w:spacing w:before="149"/>
        <w:ind w:left="826"/>
        <w:jc w:val="both"/>
      </w:pPr>
      <w:r>
        <w:t>Cuando una</w:t>
      </w:r>
      <w:r>
        <w:rPr>
          <w:spacing w:val="-1"/>
        </w:rPr>
        <w:t xml:space="preserve"> </w:t>
      </w:r>
      <w:r>
        <w:t>obra</w:t>
      </w:r>
      <w:r>
        <w:rPr>
          <w:spacing w:val="-3"/>
        </w:rPr>
        <w:t xml:space="preserve"> </w:t>
      </w:r>
      <w:r>
        <w:t>ya</w:t>
      </w:r>
      <w:r>
        <w:rPr>
          <w:spacing w:val="-3"/>
        </w:rPr>
        <w:t xml:space="preserve"> </w:t>
      </w:r>
      <w:r>
        <w:t>se</w:t>
      </w:r>
      <w:r>
        <w:rPr>
          <w:spacing w:val="1"/>
        </w:rPr>
        <w:t xml:space="preserve"> </w:t>
      </w:r>
      <w:r>
        <w:t>ha</w:t>
      </w:r>
      <w:r>
        <w:rPr>
          <w:spacing w:val="-3"/>
        </w:rPr>
        <w:t xml:space="preserve"> </w:t>
      </w:r>
      <w:r>
        <w:t>citado,</w:t>
      </w:r>
      <w:r>
        <w:rPr>
          <w:spacing w:val="-1"/>
        </w:rPr>
        <w:t xml:space="preserve"> </w:t>
      </w:r>
      <w:r>
        <w:t>se</w:t>
      </w:r>
      <w:r>
        <w:rPr>
          <w:spacing w:val="1"/>
        </w:rPr>
        <w:t xml:space="preserve"> </w:t>
      </w:r>
      <w:r>
        <w:t>sustituirá</w:t>
      </w:r>
      <w:r>
        <w:rPr>
          <w:spacing w:val="-1"/>
        </w:rPr>
        <w:t xml:space="preserve"> </w:t>
      </w:r>
      <w:r>
        <w:t>el</w:t>
      </w:r>
      <w:r>
        <w:rPr>
          <w:spacing w:val="-2"/>
        </w:rPr>
        <w:t xml:space="preserve"> </w:t>
      </w:r>
      <w:r>
        <w:t>título</w:t>
      </w:r>
      <w:r>
        <w:rPr>
          <w:spacing w:val="-2"/>
        </w:rPr>
        <w:t xml:space="preserve"> </w:t>
      </w:r>
      <w:r>
        <w:t>completo de</w:t>
      </w:r>
      <w:r>
        <w:rPr>
          <w:spacing w:val="-3"/>
        </w:rPr>
        <w:t xml:space="preserve"> </w:t>
      </w:r>
      <w:r>
        <w:t>la</w:t>
      </w:r>
      <w:r>
        <w:rPr>
          <w:spacing w:val="-3"/>
        </w:rPr>
        <w:t xml:space="preserve"> </w:t>
      </w:r>
      <w:r>
        <w:t>obra por</w:t>
      </w:r>
      <w:r>
        <w:rPr>
          <w:spacing w:val="-1"/>
        </w:rPr>
        <w:t xml:space="preserve"> </w:t>
      </w:r>
      <w:proofErr w:type="spellStart"/>
      <w:r w:rsidR="005632A7">
        <w:rPr>
          <w:i/>
        </w:rPr>
        <w:t>O</w:t>
      </w:r>
      <w:r>
        <w:rPr>
          <w:i/>
        </w:rPr>
        <w:t>p</w:t>
      </w:r>
      <w:proofErr w:type="spellEnd"/>
      <w:r>
        <w:rPr>
          <w:i/>
        </w:rPr>
        <w:t>.</w:t>
      </w:r>
      <w:r w:rsidR="005632A7">
        <w:rPr>
          <w:i/>
        </w:rPr>
        <w:t xml:space="preserve"> </w:t>
      </w:r>
      <w:r>
        <w:rPr>
          <w:i/>
        </w:rPr>
        <w:t>cit</w:t>
      </w:r>
      <w:r>
        <w:t>.</w:t>
      </w:r>
    </w:p>
    <w:p w14:paraId="67992860" w14:textId="242D1578" w:rsidR="00680FBC" w:rsidRDefault="00396C2B" w:rsidP="007A0B52">
      <w:pPr>
        <w:pStyle w:val="Textoindependiente"/>
        <w:spacing w:before="149"/>
        <w:ind w:left="1534"/>
        <w:jc w:val="both"/>
      </w:pPr>
      <w:r>
        <w:t>Ejemplo:</w:t>
      </w:r>
      <w:r>
        <w:rPr>
          <w:spacing w:val="45"/>
        </w:rPr>
        <w:t xml:space="preserve"> </w:t>
      </w:r>
      <w:r>
        <w:t>Pons</w:t>
      </w:r>
      <w:r>
        <w:rPr>
          <w:spacing w:val="-2"/>
        </w:rPr>
        <w:t xml:space="preserve"> </w:t>
      </w:r>
      <w:proofErr w:type="spellStart"/>
      <w:r>
        <w:t>Rafols</w:t>
      </w:r>
      <w:proofErr w:type="spellEnd"/>
      <w:r>
        <w:t>,</w:t>
      </w:r>
      <w:r>
        <w:rPr>
          <w:spacing w:val="-1"/>
        </w:rPr>
        <w:t xml:space="preserve"> </w:t>
      </w:r>
      <w:r>
        <w:t>F.</w:t>
      </w:r>
      <w:r>
        <w:rPr>
          <w:spacing w:val="-2"/>
        </w:rPr>
        <w:t xml:space="preserve"> </w:t>
      </w:r>
      <w:r>
        <w:t>X.</w:t>
      </w:r>
      <w:r>
        <w:rPr>
          <w:spacing w:val="-6"/>
        </w:rPr>
        <w:t xml:space="preserve"> </w:t>
      </w:r>
      <w:r>
        <w:t>(2014).</w:t>
      </w:r>
      <w:r>
        <w:rPr>
          <w:spacing w:val="1"/>
        </w:rPr>
        <w:t xml:space="preserve"> </w:t>
      </w:r>
      <w:proofErr w:type="spellStart"/>
      <w:r>
        <w:rPr>
          <w:i/>
        </w:rPr>
        <w:t>Op</w:t>
      </w:r>
      <w:proofErr w:type="spellEnd"/>
      <w:r>
        <w:rPr>
          <w:i/>
        </w:rPr>
        <w:t>.</w:t>
      </w:r>
      <w:r w:rsidR="005632A7">
        <w:rPr>
          <w:i/>
        </w:rPr>
        <w:t xml:space="preserve"> </w:t>
      </w:r>
      <w:r>
        <w:rPr>
          <w:i/>
        </w:rPr>
        <w:t>cit</w:t>
      </w:r>
      <w:r>
        <w:t>.,</w:t>
      </w:r>
      <w:r>
        <w:rPr>
          <w:spacing w:val="-2"/>
        </w:rPr>
        <w:t xml:space="preserve"> </w:t>
      </w:r>
      <w:r>
        <w:t>p.</w:t>
      </w:r>
      <w:r>
        <w:rPr>
          <w:spacing w:val="-2"/>
        </w:rPr>
        <w:t xml:space="preserve"> </w:t>
      </w:r>
      <w:r>
        <w:t>17.</w:t>
      </w:r>
    </w:p>
    <w:p w14:paraId="79AEDE90" w14:textId="0D87D700" w:rsidR="00680FBC" w:rsidRDefault="00396C2B" w:rsidP="005632A7">
      <w:pPr>
        <w:pStyle w:val="Textoindependiente"/>
        <w:spacing w:before="152"/>
        <w:ind w:left="826" w:right="111"/>
        <w:jc w:val="both"/>
      </w:pPr>
      <w:r>
        <w:t xml:space="preserve">Cuando un mismo trabajo u obra se cite </w:t>
      </w:r>
      <w:r w:rsidR="005632A7">
        <w:t>más</w:t>
      </w:r>
      <w:r>
        <w:t xml:space="preserve"> de una vez consecutiva, es decir, cuando esta</w:t>
      </w:r>
      <w:r>
        <w:rPr>
          <w:spacing w:val="1"/>
        </w:rPr>
        <w:t xml:space="preserve"> </w:t>
      </w:r>
      <w:r>
        <w:t xml:space="preserve">referencia no se intercala con otra referencia diferente se debe usar la </w:t>
      </w:r>
      <w:r w:rsidR="005632A7">
        <w:t>abreviatura</w:t>
      </w:r>
      <w:r>
        <w:t xml:space="preserve"> “</w:t>
      </w:r>
      <w:r w:rsidR="005632A7" w:rsidRPr="007A0B52">
        <w:rPr>
          <w:i/>
          <w:iCs/>
        </w:rPr>
        <w:t>Ibid</w:t>
      </w:r>
      <w:r w:rsidR="005632A7">
        <w:t>.</w:t>
      </w:r>
      <w:r>
        <w:t>”.</w:t>
      </w:r>
      <w:r>
        <w:rPr>
          <w:spacing w:val="1"/>
        </w:rPr>
        <w:t xml:space="preserve"> </w:t>
      </w:r>
      <w:r>
        <w:t>Posterior a esta abreviatura es necesario agregar una coma seguida del número de página</w:t>
      </w:r>
      <w:r>
        <w:rPr>
          <w:spacing w:val="1"/>
        </w:rPr>
        <w:t xml:space="preserve"> </w:t>
      </w:r>
      <w:r>
        <w:t>correspondiente.</w:t>
      </w:r>
      <w:r>
        <w:rPr>
          <w:spacing w:val="-1"/>
        </w:rPr>
        <w:t xml:space="preserve"> </w:t>
      </w:r>
      <w:r>
        <w:t>Por</w:t>
      </w:r>
      <w:r>
        <w:rPr>
          <w:spacing w:val="-2"/>
        </w:rPr>
        <w:t xml:space="preserve"> </w:t>
      </w:r>
      <w:r>
        <w:t>ejemplo:</w:t>
      </w:r>
    </w:p>
    <w:p w14:paraId="449D2589" w14:textId="2F4FDE10" w:rsidR="00680FBC" w:rsidRDefault="00396C2B" w:rsidP="005632A7">
      <w:pPr>
        <w:spacing w:before="150" w:line="372" w:lineRule="auto"/>
        <w:ind w:left="826" w:right="539"/>
        <w:jc w:val="both"/>
      </w:pPr>
      <w:r>
        <w:t xml:space="preserve">1 KANT, Emmanuel (1978). ¿Qué es la Ilustración? </w:t>
      </w:r>
      <w:r>
        <w:rPr>
          <w:i/>
        </w:rPr>
        <w:t>Filosofía de la historia</w:t>
      </w:r>
      <w:r>
        <w:t>. México, p. 212.</w:t>
      </w:r>
      <w:r>
        <w:rPr>
          <w:spacing w:val="-47"/>
        </w:rPr>
        <w:t xml:space="preserve"> </w:t>
      </w:r>
      <w:r>
        <w:t>2</w:t>
      </w:r>
      <w:r>
        <w:rPr>
          <w:spacing w:val="1"/>
        </w:rPr>
        <w:t xml:space="preserve"> </w:t>
      </w:r>
      <w:proofErr w:type="gramStart"/>
      <w:r w:rsidRPr="007A0B52">
        <w:rPr>
          <w:i/>
          <w:iCs/>
        </w:rPr>
        <w:t>Ibid</w:t>
      </w:r>
      <w:r>
        <w:t>.</w:t>
      </w:r>
      <w:proofErr w:type="gramEnd"/>
      <w:r>
        <w:t>,</w:t>
      </w:r>
      <w:r>
        <w:rPr>
          <w:spacing w:val="-2"/>
        </w:rPr>
        <w:t xml:space="preserve"> </w:t>
      </w:r>
      <w:r>
        <w:t>p.</w:t>
      </w:r>
      <w:r>
        <w:rPr>
          <w:spacing w:val="-1"/>
        </w:rPr>
        <w:t xml:space="preserve"> </w:t>
      </w:r>
      <w:r>
        <w:t>213</w:t>
      </w:r>
    </w:p>
    <w:p w14:paraId="5BB5CFE9" w14:textId="6F29C5EB" w:rsidR="00680FBC" w:rsidRDefault="00396C2B" w:rsidP="005632A7">
      <w:pPr>
        <w:pStyle w:val="Textoindependiente"/>
        <w:spacing w:before="5"/>
        <w:ind w:left="826"/>
        <w:jc w:val="both"/>
      </w:pPr>
      <w:r>
        <w:t>3</w:t>
      </w:r>
      <w:r w:rsidR="005632A7">
        <w:rPr>
          <w:spacing w:val="48"/>
        </w:rPr>
        <w:t xml:space="preserve"> </w:t>
      </w:r>
      <w:proofErr w:type="gramStart"/>
      <w:r w:rsidRPr="007A0B52">
        <w:rPr>
          <w:i/>
          <w:iCs/>
        </w:rPr>
        <w:t>Ibid</w:t>
      </w:r>
      <w:r>
        <w:t>.</w:t>
      </w:r>
      <w:proofErr w:type="gramEnd"/>
      <w:r>
        <w:t>,</w:t>
      </w:r>
      <w:r>
        <w:rPr>
          <w:spacing w:val="-2"/>
        </w:rPr>
        <w:t xml:space="preserve"> </w:t>
      </w:r>
      <w:r>
        <w:t>p.</w:t>
      </w:r>
      <w:r>
        <w:rPr>
          <w:spacing w:val="-1"/>
        </w:rPr>
        <w:t xml:space="preserve"> </w:t>
      </w:r>
      <w:r>
        <w:t>215</w:t>
      </w:r>
    </w:p>
    <w:p w14:paraId="68F600FF" w14:textId="77777777" w:rsidR="00680FBC" w:rsidRDefault="00680FBC" w:rsidP="007A0B52">
      <w:pPr>
        <w:pStyle w:val="Textoindependiente"/>
        <w:jc w:val="both"/>
      </w:pPr>
    </w:p>
    <w:p w14:paraId="4091314B" w14:textId="77777777" w:rsidR="00680FBC" w:rsidRDefault="00680FBC" w:rsidP="007A0B52">
      <w:pPr>
        <w:pStyle w:val="Textoindependiente"/>
        <w:spacing w:before="5"/>
        <w:jc w:val="both"/>
        <w:rPr>
          <w:sz w:val="24"/>
        </w:rPr>
      </w:pPr>
    </w:p>
    <w:p w14:paraId="1D1CF15A" w14:textId="77777777" w:rsidR="00680FBC" w:rsidRDefault="00396C2B" w:rsidP="007A0B52">
      <w:pPr>
        <w:pStyle w:val="Ttulo2"/>
        <w:jc w:val="both"/>
      </w:pPr>
      <w:r>
        <w:t>NOTAS</w:t>
      </w:r>
      <w:r>
        <w:rPr>
          <w:spacing w:val="-2"/>
        </w:rPr>
        <w:t xml:space="preserve"> </w:t>
      </w:r>
      <w:r>
        <w:t>EXPLICATIVAS</w:t>
      </w:r>
    </w:p>
    <w:p w14:paraId="7A63BAC5" w14:textId="77777777" w:rsidR="00680FBC" w:rsidRDefault="00396C2B" w:rsidP="007A0B52">
      <w:pPr>
        <w:pStyle w:val="Textoindependiente"/>
        <w:spacing w:before="78"/>
        <w:ind w:left="118"/>
        <w:jc w:val="both"/>
      </w:pPr>
      <w:r>
        <w:t>Se</w:t>
      </w:r>
      <w:r>
        <w:rPr>
          <w:spacing w:val="4"/>
        </w:rPr>
        <w:t xml:space="preserve"> </w:t>
      </w:r>
      <w:r>
        <w:t>situarán</w:t>
      </w:r>
      <w:r>
        <w:rPr>
          <w:spacing w:val="2"/>
        </w:rPr>
        <w:t xml:space="preserve"> </w:t>
      </w:r>
      <w:r>
        <w:t>a</w:t>
      </w:r>
      <w:r>
        <w:rPr>
          <w:spacing w:val="3"/>
        </w:rPr>
        <w:t xml:space="preserve"> </w:t>
      </w:r>
      <w:r>
        <w:t>pie</w:t>
      </w:r>
      <w:r>
        <w:rPr>
          <w:spacing w:val="3"/>
        </w:rPr>
        <w:t xml:space="preserve"> </w:t>
      </w:r>
      <w:r>
        <w:t>de</w:t>
      </w:r>
      <w:r>
        <w:rPr>
          <w:spacing w:val="4"/>
        </w:rPr>
        <w:t xml:space="preserve"> </w:t>
      </w:r>
      <w:r>
        <w:t>página,</w:t>
      </w:r>
      <w:r>
        <w:rPr>
          <w:spacing w:val="3"/>
        </w:rPr>
        <w:t xml:space="preserve"> </w:t>
      </w:r>
      <w:r>
        <w:t>numeradas</w:t>
      </w:r>
      <w:r>
        <w:rPr>
          <w:spacing w:val="49"/>
        </w:rPr>
        <w:t xml:space="preserve"> </w:t>
      </w:r>
      <w:r>
        <w:t>mediante</w:t>
      </w:r>
      <w:r>
        <w:rPr>
          <w:spacing w:val="1"/>
        </w:rPr>
        <w:t xml:space="preserve"> </w:t>
      </w:r>
      <w:r>
        <w:t>caracteres</w:t>
      </w:r>
      <w:r>
        <w:rPr>
          <w:spacing w:val="4"/>
        </w:rPr>
        <w:t xml:space="preserve"> </w:t>
      </w:r>
      <w:r>
        <w:t>arábigos. Las</w:t>
      </w:r>
      <w:r>
        <w:rPr>
          <w:spacing w:val="3"/>
        </w:rPr>
        <w:t xml:space="preserve"> </w:t>
      </w:r>
      <w:r>
        <w:t>notas</w:t>
      </w:r>
      <w:r>
        <w:rPr>
          <w:spacing w:val="3"/>
        </w:rPr>
        <w:t xml:space="preserve"> </w:t>
      </w:r>
      <w:r>
        <w:t>podrán</w:t>
      </w:r>
      <w:r>
        <w:rPr>
          <w:spacing w:val="2"/>
        </w:rPr>
        <w:t xml:space="preserve"> </w:t>
      </w:r>
      <w:r>
        <w:t>incluir</w:t>
      </w:r>
      <w:r>
        <w:rPr>
          <w:spacing w:val="-47"/>
        </w:rPr>
        <w:t xml:space="preserve"> </w:t>
      </w:r>
      <w:r>
        <w:t>explicaciones</w:t>
      </w:r>
      <w:r>
        <w:rPr>
          <w:spacing w:val="1"/>
        </w:rPr>
        <w:t xml:space="preserve"> </w:t>
      </w:r>
      <w:r>
        <w:t>adicionales.</w:t>
      </w:r>
    </w:p>
    <w:p w14:paraId="5F0116CB" w14:textId="77777777" w:rsidR="00680FBC" w:rsidRDefault="00680FBC" w:rsidP="007A0B52">
      <w:pPr>
        <w:pStyle w:val="Textoindependiente"/>
        <w:spacing w:before="3"/>
        <w:jc w:val="both"/>
        <w:rPr>
          <w:sz w:val="29"/>
        </w:rPr>
      </w:pPr>
    </w:p>
    <w:p w14:paraId="47D45412" w14:textId="77777777" w:rsidR="00680FBC" w:rsidRDefault="00396C2B" w:rsidP="007A0B52">
      <w:pPr>
        <w:pStyle w:val="Ttulo2"/>
        <w:spacing w:before="1"/>
        <w:jc w:val="both"/>
      </w:pPr>
      <w:r>
        <w:t>TABLAS</w:t>
      </w:r>
      <w:r>
        <w:rPr>
          <w:spacing w:val="-2"/>
        </w:rPr>
        <w:t xml:space="preserve"> </w:t>
      </w:r>
      <w:r>
        <w:t>Y</w:t>
      </w:r>
      <w:r>
        <w:rPr>
          <w:spacing w:val="-3"/>
        </w:rPr>
        <w:t xml:space="preserve"> </w:t>
      </w:r>
      <w:r>
        <w:t>GRÁFICOS</w:t>
      </w:r>
    </w:p>
    <w:p w14:paraId="10D05B99" w14:textId="309ABE29" w:rsidR="00680FBC" w:rsidRDefault="00396C2B" w:rsidP="007A0B52">
      <w:pPr>
        <w:pStyle w:val="Textoindependiente"/>
        <w:ind w:left="118" w:right="414"/>
        <w:jc w:val="both"/>
      </w:pPr>
      <w:r>
        <w:t>Las tablas y los gráficos se numerarán a lo largo del trabajo, con un título del tema. La fuente de la</w:t>
      </w:r>
      <w:r>
        <w:rPr>
          <w:spacing w:val="-47"/>
        </w:rPr>
        <w:t xml:space="preserve"> </w:t>
      </w:r>
      <w:r>
        <w:t>información</w:t>
      </w:r>
      <w:r>
        <w:rPr>
          <w:spacing w:val="-2"/>
        </w:rPr>
        <w:t xml:space="preserve"> </w:t>
      </w:r>
      <w:r>
        <w:t>se</w:t>
      </w:r>
      <w:r>
        <w:rPr>
          <w:spacing w:val="1"/>
        </w:rPr>
        <w:t xml:space="preserve"> </w:t>
      </w:r>
      <w:r w:rsidR="005632A7">
        <w:t>pondrá pie</w:t>
      </w:r>
      <w:r>
        <w:rPr>
          <w:spacing w:val="-2"/>
        </w:rPr>
        <w:t xml:space="preserve"> </w:t>
      </w:r>
      <w:r>
        <w:t>de</w:t>
      </w:r>
      <w:r>
        <w:rPr>
          <w:spacing w:val="1"/>
        </w:rPr>
        <w:t xml:space="preserve"> </w:t>
      </w:r>
      <w:r>
        <w:t>tabla (no</w:t>
      </w:r>
      <w:r>
        <w:rPr>
          <w:spacing w:val="1"/>
        </w:rPr>
        <w:t xml:space="preserve"> </w:t>
      </w:r>
      <w:r>
        <w:t>en</w:t>
      </w:r>
      <w:r>
        <w:rPr>
          <w:spacing w:val="-4"/>
        </w:rPr>
        <w:t xml:space="preserve"> </w:t>
      </w:r>
      <w:r>
        <w:t>nota</w:t>
      </w:r>
      <w:r>
        <w:rPr>
          <w:spacing w:val="-3"/>
        </w:rPr>
        <w:t xml:space="preserve"> </w:t>
      </w:r>
      <w:r>
        <w:t>a pie).</w:t>
      </w:r>
    </w:p>
    <w:p w14:paraId="2456AA24" w14:textId="77777777" w:rsidR="00680FBC" w:rsidRDefault="00680FBC" w:rsidP="007A0B52">
      <w:pPr>
        <w:jc w:val="both"/>
        <w:sectPr w:rsidR="00680FBC" w:rsidSect="006467FD">
          <w:pgSz w:w="11910" w:h="16840"/>
          <w:pgMar w:top="1360" w:right="1300" w:bottom="1200" w:left="1300" w:header="0" w:footer="1006" w:gutter="0"/>
          <w:cols w:space="720"/>
        </w:sectPr>
      </w:pPr>
    </w:p>
    <w:p w14:paraId="2BC9EB57" w14:textId="77777777" w:rsidR="00680FBC" w:rsidRDefault="00396C2B" w:rsidP="007A0B52">
      <w:pPr>
        <w:pStyle w:val="Ttulo2"/>
        <w:spacing w:before="131"/>
        <w:jc w:val="both"/>
      </w:pPr>
      <w:r>
        <w:lastRenderedPageBreak/>
        <w:t>BIBLIOGRAFÍA</w:t>
      </w:r>
    </w:p>
    <w:p w14:paraId="7C562E49" w14:textId="77777777" w:rsidR="00680FBC" w:rsidRDefault="00396C2B" w:rsidP="007A0B52">
      <w:pPr>
        <w:pStyle w:val="Textoindependiente"/>
        <w:spacing w:before="46"/>
        <w:ind w:left="118"/>
        <w:jc w:val="both"/>
      </w:pPr>
      <w:r>
        <w:t>Se</w:t>
      </w:r>
      <w:r>
        <w:rPr>
          <w:spacing w:val="13"/>
        </w:rPr>
        <w:t xml:space="preserve"> </w:t>
      </w:r>
      <w:r>
        <w:t>incluirá</w:t>
      </w:r>
      <w:r>
        <w:rPr>
          <w:spacing w:val="12"/>
        </w:rPr>
        <w:t xml:space="preserve"> </w:t>
      </w:r>
      <w:r>
        <w:t>al</w:t>
      </w:r>
      <w:r>
        <w:rPr>
          <w:spacing w:val="13"/>
        </w:rPr>
        <w:t xml:space="preserve"> </w:t>
      </w:r>
      <w:r>
        <w:t>final</w:t>
      </w:r>
      <w:r>
        <w:rPr>
          <w:spacing w:val="13"/>
        </w:rPr>
        <w:t xml:space="preserve"> </w:t>
      </w:r>
      <w:r>
        <w:t>del</w:t>
      </w:r>
      <w:r>
        <w:rPr>
          <w:spacing w:val="14"/>
        </w:rPr>
        <w:t xml:space="preserve"> </w:t>
      </w:r>
      <w:r>
        <w:t>trabajo.</w:t>
      </w:r>
      <w:r>
        <w:rPr>
          <w:spacing w:val="13"/>
        </w:rPr>
        <w:t xml:space="preserve"> </w:t>
      </w:r>
      <w:r>
        <w:t>Únicamente</w:t>
      </w:r>
      <w:r>
        <w:rPr>
          <w:spacing w:val="15"/>
        </w:rPr>
        <w:t xml:space="preserve"> </w:t>
      </w:r>
      <w:r>
        <w:t>contendrá</w:t>
      </w:r>
      <w:r>
        <w:rPr>
          <w:spacing w:val="13"/>
        </w:rPr>
        <w:t xml:space="preserve"> </w:t>
      </w:r>
      <w:r>
        <w:t>referencias</w:t>
      </w:r>
      <w:r>
        <w:rPr>
          <w:spacing w:val="13"/>
        </w:rPr>
        <w:t xml:space="preserve"> </w:t>
      </w:r>
      <w:r>
        <w:t>citadas</w:t>
      </w:r>
      <w:r>
        <w:rPr>
          <w:spacing w:val="11"/>
        </w:rPr>
        <w:t xml:space="preserve"> </w:t>
      </w:r>
      <w:r>
        <w:t>en</w:t>
      </w:r>
      <w:r>
        <w:rPr>
          <w:spacing w:val="13"/>
        </w:rPr>
        <w:t xml:space="preserve"> </w:t>
      </w:r>
      <w:r>
        <w:t>el</w:t>
      </w:r>
      <w:r>
        <w:rPr>
          <w:spacing w:val="11"/>
        </w:rPr>
        <w:t xml:space="preserve"> </w:t>
      </w:r>
      <w:r>
        <w:t>texto,</w:t>
      </w:r>
      <w:r>
        <w:rPr>
          <w:spacing w:val="14"/>
        </w:rPr>
        <w:t xml:space="preserve"> </w:t>
      </w:r>
      <w:r>
        <w:t>sin</w:t>
      </w:r>
      <w:r>
        <w:rPr>
          <w:spacing w:val="12"/>
        </w:rPr>
        <w:t xml:space="preserve"> </w:t>
      </w:r>
      <w:r>
        <w:t>posibilidad</w:t>
      </w:r>
      <w:r>
        <w:rPr>
          <w:spacing w:val="-47"/>
        </w:rPr>
        <w:t xml:space="preserve"> </w:t>
      </w:r>
      <w:r>
        <w:t>de incluir referencias</w:t>
      </w:r>
      <w:r>
        <w:rPr>
          <w:spacing w:val="-1"/>
        </w:rPr>
        <w:t xml:space="preserve"> </w:t>
      </w:r>
      <w:r>
        <w:t>adicionales.</w:t>
      </w:r>
      <w:r>
        <w:rPr>
          <w:spacing w:val="-3"/>
        </w:rPr>
        <w:t xml:space="preserve"> </w:t>
      </w:r>
      <w:r>
        <w:t>La</w:t>
      </w:r>
      <w:r>
        <w:rPr>
          <w:spacing w:val="-1"/>
        </w:rPr>
        <w:t xml:space="preserve"> </w:t>
      </w:r>
      <w:r>
        <w:t>bibliografía</w:t>
      </w:r>
      <w:r>
        <w:rPr>
          <w:spacing w:val="-3"/>
        </w:rPr>
        <w:t xml:space="preserve"> </w:t>
      </w:r>
      <w:r>
        <w:t>se</w:t>
      </w:r>
      <w:r>
        <w:rPr>
          <w:spacing w:val="-1"/>
        </w:rPr>
        <w:t xml:space="preserve"> </w:t>
      </w:r>
      <w:r>
        <w:t>ordenará</w:t>
      </w:r>
      <w:r>
        <w:rPr>
          <w:spacing w:val="-1"/>
        </w:rPr>
        <w:t xml:space="preserve"> </w:t>
      </w:r>
      <w:r>
        <w:t>alfabéticamente</w:t>
      </w:r>
      <w:r>
        <w:rPr>
          <w:spacing w:val="-1"/>
        </w:rPr>
        <w:t xml:space="preserve"> </w:t>
      </w:r>
      <w:r>
        <w:t>sin</w:t>
      </w:r>
      <w:r>
        <w:rPr>
          <w:spacing w:val="-2"/>
        </w:rPr>
        <w:t xml:space="preserve"> </w:t>
      </w:r>
      <w:r>
        <w:t>subdivisiones.</w:t>
      </w:r>
    </w:p>
    <w:p w14:paraId="113AA3E1" w14:textId="77777777" w:rsidR="00680FBC" w:rsidRDefault="00680FBC" w:rsidP="007A0B52">
      <w:pPr>
        <w:pStyle w:val="Textoindependiente"/>
        <w:spacing w:before="7"/>
        <w:jc w:val="both"/>
        <w:rPr>
          <w:sz w:val="25"/>
        </w:rPr>
      </w:pPr>
    </w:p>
    <w:p w14:paraId="11AD9DDF" w14:textId="77777777" w:rsidR="00680FBC" w:rsidRDefault="00396C2B" w:rsidP="007A0B52">
      <w:pPr>
        <w:pStyle w:val="Textoindependiente"/>
        <w:spacing w:before="1"/>
        <w:ind w:left="118"/>
        <w:jc w:val="both"/>
      </w:pPr>
      <w:r>
        <w:rPr>
          <w:u w:val="single"/>
        </w:rPr>
        <w:t>Artículos</w:t>
      </w:r>
      <w:r>
        <w:rPr>
          <w:spacing w:val="-1"/>
          <w:u w:val="single"/>
        </w:rPr>
        <w:t xml:space="preserve"> </w:t>
      </w:r>
      <w:r>
        <w:rPr>
          <w:u w:val="single"/>
        </w:rPr>
        <w:t>de revistas científicas</w:t>
      </w:r>
    </w:p>
    <w:p w14:paraId="4C8E3127" w14:textId="77777777" w:rsidR="00680FBC" w:rsidRDefault="00396C2B" w:rsidP="007A0B52">
      <w:pPr>
        <w:ind w:left="118"/>
        <w:jc w:val="both"/>
        <w:rPr>
          <w:i/>
        </w:rPr>
      </w:pPr>
      <w:r>
        <w:rPr>
          <w:i/>
          <w:u w:val="single"/>
        </w:rPr>
        <w:t xml:space="preserve">   </w:t>
      </w:r>
      <w:r>
        <w:rPr>
          <w:i/>
          <w:spacing w:val="21"/>
          <w:u w:val="single"/>
        </w:rPr>
        <w:t xml:space="preserve"> </w:t>
      </w:r>
      <w:r>
        <w:rPr>
          <w:i/>
        </w:rPr>
        <w:t>Un</w:t>
      </w:r>
      <w:r>
        <w:rPr>
          <w:i/>
          <w:spacing w:val="-2"/>
        </w:rPr>
        <w:t xml:space="preserve"> </w:t>
      </w:r>
      <w:r>
        <w:rPr>
          <w:i/>
        </w:rPr>
        <w:t>autor:</w:t>
      </w:r>
    </w:p>
    <w:p w14:paraId="06008767" w14:textId="77777777" w:rsidR="00680FBC" w:rsidRDefault="00396C2B" w:rsidP="007A0B52">
      <w:pPr>
        <w:pStyle w:val="Textoindependiente"/>
        <w:ind w:left="118" w:right="179"/>
        <w:jc w:val="both"/>
      </w:pPr>
      <w:r>
        <w:t xml:space="preserve">Pons </w:t>
      </w:r>
      <w:proofErr w:type="spellStart"/>
      <w:r>
        <w:t>Rafols</w:t>
      </w:r>
      <w:proofErr w:type="spellEnd"/>
      <w:r>
        <w:t>, F. X. (2014). “Un paso importante para el desarrollo de nuestra justicia constitucional: la</w:t>
      </w:r>
      <w:r>
        <w:rPr>
          <w:spacing w:val="-47"/>
        </w:rPr>
        <w:t xml:space="preserve"> </w:t>
      </w:r>
      <w:r>
        <w:t xml:space="preserve">doctrina prospectiva en la declaración de ineficacia de las leyes inconstitucionales”. </w:t>
      </w:r>
      <w:r>
        <w:rPr>
          <w:i/>
        </w:rPr>
        <w:t>Revista de</w:t>
      </w:r>
      <w:r>
        <w:rPr>
          <w:i/>
          <w:spacing w:val="1"/>
        </w:rPr>
        <w:t xml:space="preserve"> </w:t>
      </w:r>
      <w:r>
        <w:rPr>
          <w:i/>
        </w:rPr>
        <w:t>Derecho</w:t>
      </w:r>
      <w:r>
        <w:rPr>
          <w:i/>
          <w:spacing w:val="-1"/>
        </w:rPr>
        <w:t xml:space="preserve"> </w:t>
      </w:r>
      <w:r>
        <w:rPr>
          <w:i/>
        </w:rPr>
        <w:t>Comunitario</w:t>
      </w:r>
      <w:r>
        <w:rPr>
          <w:i/>
          <w:spacing w:val="-1"/>
        </w:rPr>
        <w:t xml:space="preserve"> </w:t>
      </w:r>
      <w:r>
        <w:rPr>
          <w:i/>
        </w:rPr>
        <w:t>Europeo</w:t>
      </w:r>
      <w:r>
        <w:t>, 47, 131-156.</w:t>
      </w:r>
    </w:p>
    <w:p w14:paraId="5D5732EA" w14:textId="77777777" w:rsidR="00680FBC" w:rsidRDefault="00680FBC" w:rsidP="007A0B52">
      <w:pPr>
        <w:pStyle w:val="Textoindependiente"/>
        <w:spacing w:before="10"/>
        <w:jc w:val="both"/>
        <w:rPr>
          <w:sz w:val="25"/>
        </w:rPr>
      </w:pPr>
    </w:p>
    <w:p w14:paraId="75491332" w14:textId="77777777" w:rsidR="00680FBC" w:rsidRDefault="00396C2B" w:rsidP="007A0B52">
      <w:pPr>
        <w:pStyle w:val="Prrafodelista"/>
        <w:numPr>
          <w:ilvl w:val="0"/>
          <w:numId w:val="2"/>
        </w:numPr>
        <w:tabs>
          <w:tab w:val="left" w:pos="419"/>
        </w:tabs>
        <w:jc w:val="both"/>
        <w:rPr>
          <w:i/>
        </w:rPr>
      </w:pPr>
      <w:r>
        <w:rPr>
          <w:i/>
        </w:rPr>
        <w:t>Dos</w:t>
      </w:r>
      <w:r>
        <w:rPr>
          <w:i/>
          <w:spacing w:val="-4"/>
        </w:rPr>
        <w:t xml:space="preserve"> </w:t>
      </w:r>
      <w:r>
        <w:rPr>
          <w:i/>
        </w:rPr>
        <w:t>o más autores</w:t>
      </w:r>
    </w:p>
    <w:p w14:paraId="0F725D5A" w14:textId="77777777" w:rsidR="00680FBC" w:rsidRDefault="00396C2B" w:rsidP="007A0B52">
      <w:pPr>
        <w:pStyle w:val="Textoindependiente"/>
        <w:ind w:left="118" w:right="342"/>
        <w:jc w:val="both"/>
      </w:pPr>
      <w:r>
        <w:t>Arroyo Gil, A. y Giménez Sánchez, I. (2013). “La incorporación constitucional de la cláusula de</w:t>
      </w:r>
      <w:r>
        <w:rPr>
          <w:spacing w:val="1"/>
        </w:rPr>
        <w:t xml:space="preserve"> </w:t>
      </w:r>
      <w:r>
        <w:t xml:space="preserve">estabilidad presupuestaria en perspectiva comparada: Alemania, Italia y Francia”. </w:t>
      </w:r>
      <w:r>
        <w:rPr>
          <w:i/>
        </w:rPr>
        <w:t>Revista Española</w:t>
      </w:r>
      <w:r>
        <w:rPr>
          <w:i/>
          <w:spacing w:val="-47"/>
        </w:rPr>
        <w:t xml:space="preserve"> </w:t>
      </w:r>
      <w:r>
        <w:rPr>
          <w:i/>
        </w:rPr>
        <w:t>de</w:t>
      </w:r>
      <w:r>
        <w:rPr>
          <w:i/>
          <w:spacing w:val="-1"/>
        </w:rPr>
        <w:t xml:space="preserve"> </w:t>
      </w:r>
      <w:r>
        <w:rPr>
          <w:i/>
        </w:rPr>
        <w:t>Derecho Constitucional</w:t>
      </w:r>
      <w:r>
        <w:t>, 98,</w:t>
      </w:r>
      <w:r>
        <w:rPr>
          <w:spacing w:val="-2"/>
        </w:rPr>
        <w:t xml:space="preserve"> </w:t>
      </w:r>
      <w:r>
        <w:t>149-188.</w:t>
      </w:r>
    </w:p>
    <w:p w14:paraId="317406A9" w14:textId="77777777" w:rsidR="00680FBC" w:rsidRDefault="00680FBC" w:rsidP="007A0B52">
      <w:pPr>
        <w:pStyle w:val="Textoindependiente"/>
        <w:spacing w:before="8"/>
        <w:jc w:val="both"/>
        <w:rPr>
          <w:sz w:val="25"/>
        </w:rPr>
      </w:pPr>
    </w:p>
    <w:p w14:paraId="4B304761" w14:textId="77777777" w:rsidR="00680FBC" w:rsidRDefault="00396C2B" w:rsidP="007A0B52">
      <w:pPr>
        <w:pStyle w:val="Prrafodelista"/>
        <w:numPr>
          <w:ilvl w:val="0"/>
          <w:numId w:val="2"/>
        </w:numPr>
        <w:tabs>
          <w:tab w:val="left" w:pos="369"/>
        </w:tabs>
        <w:ind w:left="368" w:hanging="251"/>
        <w:jc w:val="both"/>
        <w:rPr>
          <w:i/>
        </w:rPr>
      </w:pPr>
      <w:r>
        <w:rPr>
          <w:i/>
        </w:rPr>
        <w:t>Revistas</w:t>
      </w:r>
      <w:r>
        <w:rPr>
          <w:i/>
          <w:spacing w:val="-1"/>
        </w:rPr>
        <w:t xml:space="preserve"> </w:t>
      </w:r>
      <w:r>
        <w:rPr>
          <w:i/>
        </w:rPr>
        <w:t>electrónicas</w:t>
      </w:r>
    </w:p>
    <w:p w14:paraId="162F20BE" w14:textId="77777777" w:rsidR="00680FBC" w:rsidRDefault="00396C2B" w:rsidP="007A0B52">
      <w:pPr>
        <w:pStyle w:val="Textoindependiente"/>
        <w:spacing w:before="1"/>
        <w:ind w:left="118" w:right="132"/>
        <w:jc w:val="both"/>
      </w:pPr>
      <w:proofErr w:type="spellStart"/>
      <w:r>
        <w:t>Olesti</w:t>
      </w:r>
      <w:proofErr w:type="spellEnd"/>
      <w:r>
        <w:t xml:space="preserve"> Rayo, A. (2015). “La financiación del presupuesto de la Unión Europea y la necesidad de revisar</w:t>
      </w:r>
      <w:r>
        <w:rPr>
          <w:spacing w:val="-47"/>
        </w:rPr>
        <w:t xml:space="preserve"> </w:t>
      </w:r>
      <w:r>
        <w:t xml:space="preserve">el sistema de recursos propios”. </w:t>
      </w:r>
      <w:r>
        <w:rPr>
          <w:i/>
        </w:rPr>
        <w:t>Revista General de Derecho Europeo</w:t>
      </w:r>
      <w:r>
        <w:t>, 37. Disponible en:</w:t>
      </w:r>
      <w:r>
        <w:rPr>
          <w:spacing w:val="1"/>
        </w:rPr>
        <w:t xml:space="preserve"> </w:t>
      </w:r>
      <w:hyperlink r:id="rId12">
        <w:r>
          <w:t>http://www.iustel.com/v2/revistas/detalle_revista.asp?id=13&amp;z=1.</w:t>
        </w:r>
      </w:hyperlink>
    </w:p>
    <w:p w14:paraId="2907DDF6" w14:textId="77777777" w:rsidR="00680FBC" w:rsidRDefault="00680FBC" w:rsidP="007A0B52">
      <w:pPr>
        <w:pStyle w:val="Textoindependiente"/>
        <w:spacing w:before="7"/>
        <w:jc w:val="both"/>
        <w:rPr>
          <w:sz w:val="25"/>
        </w:rPr>
      </w:pPr>
    </w:p>
    <w:p w14:paraId="2DDADE0A" w14:textId="77777777" w:rsidR="00680FBC" w:rsidRDefault="00396C2B" w:rsidP="007A0B52">
      <w:pPr>
        <w:pStyle w:val="Textoindependiente"/>
        <w:ind w:left="118"/>
        <w:jc w:val="both"/>
      </w:pPr>
      <w:r>
        <w:rPr>
          <w:u w:val="single"/>
        </w:rPr>
        <w:t>Monografías</w:t>
      </w:r>
    </w:p>
    <w:p w14:paraId="4084FDE6" w14:textId="77777777" w:rsidR="00680FBC" w:rsidRDefault="00396C2B" w:rsidP="007A0B52">
      <w:pPr>
        <w:pStyle w:val="Prrafodelista"/>
        <w:numPr>
          <w:ilvl w:val="0"/>
          <w:numId w:val="2"/>
        </w:numPr>
        <w:tabs>
          <w:tab w:val="left" w:pos="369"/>
        </w:tabs>
        <w:ind w:left="368" w:hanging="251"/>
        <w:jc w:val="both"/>
        <w:rPr>
          <w:i/>
        </w:rPr>
      </w:pPr>
      <w:r>
        <w:rPr>
          <w:i/>
        </w:rPr>
        <w:t>Un</w:t>
      </w:r>
      <w:r>
        <w:rPr>
          <w:i/>
          <w:spacing w:val="-1"/>
        </w:rPr>
        <w:t xml:space="preserve"> </w:t>
      </w:r>
      <w:r>
        <w:rPr>
          <w:i/>
        </w:rPr>
        <w:t>autor</w:t>
      </w:r>
    </w:p>
    <w:p w14:paraId="490D3958" w14:textId="77777777" w:rsidR="00680FBC" w:rsidRDefault="00396C2B" w:rsidP="007A0B52">
      <w:pPr>
        <w:spacing w:before="1"/>
        <w:ind w:left="118"/>
        <w:jc w:val="both"/>
      </w:pPr>
      <w:r>
        <w:t>López</w:t>
      </w:r>
      <w:r>
        <w:rPr>
          <w:spacing w:val="-3"/>
        </w:rPr>
        <w:t xml:space="preserve"> </w:t>
      </w:r>
      <w:r>
        <w:t>Escudero,</w:t>
      </w:r>
      <w:r>
        <w:rPr>
          <w:spacing w:val="-3"/>
        </w:rPr>
        <w:t xml:space="preserve"> </w:t>
      </w:r>
      <w:r>
        <w:t>M.</w:t>
      </w:r>
      <w:r>
        <w:rPr>
          <w:spacing w:val="-2"/>
        </w:rPr>
        <w:t xml:space="preserve"> </w:t>
      </w:r>
      <w:r>
        <w:t>(2004).</w:t>
      </w:r>
      <w:r>
        <w:rPr>
          <w:spacing w:val="-3"/>
        </w:rPr>
        <w:t xml:space="preserve"> </w:t>
      </w:r>
      <w:r>
        <w:rPr>
          <w:i/>
        </w:rPr>
        <w:t>El</w:t>
      </w:r>
      <w:r>
        <w:rPr>
          <w:i/>
          <w:spacing w:val="-1"/>
        </w:rPr>
        <w:t xml:space="preserve"> </w:t>
      </w:r>
      <w:r>
        <w:rPr>
          <w:i/>
        </w:rPr>
        <w:t>euro</w:t>
      </w:r>
      <w:r>
        <w:rPr>
          <w:i/>
          <w:spacing w:val="-4"/>
        </w:rPr>
        <w:t xml:space="preserve"> </w:t>
      </w:r>
      <w:r>
        <w:rPr>
          <w:i/>
        </w:rPr>
        <w:t>en</w:t>
      </w:r>
      <w:r>
        <w:rPr>
          <w:i/>
          <w:spacing w:val="-1"/>
        </w:rPr>
        <w:t xml:space="preserve"> </w:t>
      </w:r>
      <w:r>
        <w:rPr>
          <w:i/>
        </w:rPr>
        <w:t>el</w:t>
      </w:r>
      <w:r>
        <w:rPr>
          <w:i/>
          <w:spacing w:val="-3"/>
        </w:rPr>
        <w:t xml:space="preserve"> </w:t>
      </w:r>
      <w:r>
        <w:rPr>
          <w:i/>
        </w:rPr>
        <w:t>sistema</w:t>
      </w:r>
      <w:r>
        <w:rPr>
          <w:i/>
          <w:spacing w:val="-3"/>
        </w:rPr>
        <w:t xml:space="preserve"> </w:t>
      </w:r>
      <w:r>
        <w:rPr>
          <w:i/>
        </w:rPr>
        <w:t>monetario</w:t>
      </w:r>
      <w:r>
        <w:rPr>
          <w:i/>
          <w:spacing w:val="-2"/>
        </w:rPr>
        <w:t xml:space="preserve"> </w:t>
      </w:r>
      <w:r>
        <w:rPr>
          <w:i/>
        </w:rPr>
        <w:t>internacional</w:t>
      </w:r>
      <w:r>
        <w:t>.</w:t>
      </w:r>
      <w:r>
        <w:rPr>
          <w:spacing w:val="-2"/>
        </w:rPr>
        <w:t xml:space="preserve"> </w:t>
      </w:r>
      <w:r>
        <w:t>Madrid:</w:t>
      </w:r>
      <w:r>
        <w:rPr>
          <w:spacing w:val="-1"/>
        </w:rPr>
        <w:t xml:space="preserve"> </w:t>
      </w:r>
      <w:r>
        <w:t>Tecnos.</w:t>
      </w:r>
    </w:p>
    <w:p w14:paraId="1B5DC82D" w14:textId="77777777" w:rsidR="00680FBC" w:rsidRDefault="00680FBC" w:rsidP="007A0B52">
      <w:pPr>
        <w:pStyle w:val="Textoindependiente"/>
        <w:jc w:val="both"/>
      </w:pPr>
    </w:p>
    <w:p w14:paraId="77D52CB4" w14:textId="77777777" w:rsidR="00680FBC" w:rsidRDefault="00396C2B" w:rsidP="007A0B52">
      <w:pPr>
        <w:pStyle w:val="Prrafodelista"/>
        <w:numPr>
          <w:ilvl w:val="0"/>
          <w:numId w:val="2"/>
        </w:numPr>
        <w:tabs>
          <w:tab w:val="left" w:pos="419"/>
        </w:tabs>
        <w:jc w:val="both"/>
        <w:rPr>
          <w:i/>
        </w:rPr>
      </w:pPr>
      <w:r>
        <w:rPr>
          <w:i/>
        </w:rPr>
        <w:t>Libro</w:t>
      </w:r>
      <w:r>
        <w:rPr>
          <w:i/>
          <w:spacing w:val="-3"/>
        </w:rPr>
        <w:t xml:space="preserve"> </w:t>
      </w:r>
      <w:r>
        <w:rPr>
          <w:i/>
        </w:rPr>
        <w:t>en línea</w:t>
      </w:r>
    </w:p>
    <w:p w14:paraId="4820E4BC" w14:textId="77777777" w:rsidR="00680FBC" w:rsidRDefault="00396C2B" w:rsidP="007A0B52">
      <w:pPr>
        <w:pStyle w:val="Textoindependiente"/>
        <w:ind w:left="118"/>
        <w:jc w:val="both"/>
      </w:pPr>
      <w:r>
        <w:t>Martín y Pérez de Nanclares, J. (</w:t>
      </w:r>
      <w:proofErr w:type="spellStart"/>
      <w:r>
        <w:t>dir.</w:t>
      </w:r>
      <w:proofErr w:type="spellEnd"/>
      <w:r>
        <w:t xml:space="preserve">). (2014). </w:t>
      </w:r>
      <w:r>
        <w:rPr>
          <w:i/>
        </w:rPr>
        <w:t>España y la práctica del Derecho Internacional</w:t>
      </w:r>
      <w:r>
        <w:t>. Madrid:</w:t>
      </w:r>
      <w:r>
        <w:rPr>
          <w:spacing w:val="1"/>
        </w:rPr>
        <w:t xml:space="preserve"> </w:t>
      </w:r>
      <w:r>
        <w:t>Escuela Diplomática. Disponible en:</w:t>
      </w:r>
      <w:r>
        <w:rPr>
          <w:spacing w:val="1"/>
        </w:rPr>
        <w:t xml:space="preserve"> </w:t>
      </w:r>
      <w:hyperlink r:id="rId13">
        <w:r>
          <w:rPr>
            <w:spacing w:val="-1"/>
          </w:rPr>
          <w:t>http://www.exteriores.gob.es/Portal/es/Ministerio/EscuelaDiplomatica/Documents/Coleccion_ED_2</w:t>
        </w:r>
      </w:hyperlink>
      <w:r>
        <w:t xml:space="preserve"> 0_web.pdf.</w:t>
      </w:r>
    </w:p>
    <w:p w14:paraId="30F3D724" w14:textId="77777777" w:rsidR="00680FBC" w:rsidRDefault="00680FBC" w:rsidP="007A0B52">
      <w:pPr>
        <w:pStyle w:val="Textoindependiente"/>
        <w:spacing w:before="8"/>
        <w:jc w:val="both"/>
        <w:rPr>
          <w:sz w:val="25"/>
        </w:rPr>
      </w:pPr>
    </w:p>
    <w:p w14:paraId="15914790" w14:textId="77777777" w:rsidR="00680FBC" w:rsidRDefault="00396C2B" w:rsidP="007A0B52">
      <w:pPr>
        <w:pStyle w:val="Textoindependiente"/>
        <w:spacing w:before="1"/>
        <w:ind w:left="118"/>
        <w:jc w:val="both"/>
      </w:pPr>
      <w:r>
        <w:rPr>
          <w:u w:val="single"/>
        </w:rPr>
        <w:t>Capítulos</w:t>
      </w:r>
      <w:r>
        <w:rPr>
          <w:spacing w:val="-1"/>
          <w:u w:val="single"/>
        </w:rPr>
        <w:t xml:space="preserve"> </w:t>
      </w:r>
      <w:r>
        <w:rPr>
          <w:u w:val="single"/>
        </w:rPr>
        <w:t>de</w:t>
      </w:r>
      <w:r>
        <w:rPr>
          <w:spacing w:val="-3"/>
          <w:u w:val="single"/>
        </w:rPr>
        <w:t xml:space="preserve"> </w:t>
      </w:r>
      <w:r>
        <w:rPr>
          <w:u w:val="single"/>
        </w:rPr>
        <w:t>monografías</w:t>
      </w:r>
    </w:p>
    <w:p w14:paraId="01731DBB" w14:textId="69E2107D" w:rsidR="00680FBC" w:rsidRPr="00DA1248" w:rsidRDefault="00396C2B" w:rsidP="007A0B52">
      <w:pPr>
        <w:pStyle w:val="Textoindependiente"/>
        <w:ind w:left="118" w:right="239"/>
        <w:jc w:val="both"/>
        <w:rPr>
          <w:lang w:val="en-US"/>
        </w:rPr>
      </w:pPr>
      <w:r w:rsidRPr="00E25F8A">
        <w:t>Meyer-</w:t>
      </w:r>
      <w:proofErr w:type="spellStart"/>
      <w:r w:rsidRPr="00E25F8A">
        <w:t>Ladewig</w:t>
      </w:r>
      <w:proofErr w:type="spellEnd"/>
      <w:r w:rsidRPr="00E25F8A">
        <w:t xml:space="preserve">, J. (2012). </w:t>
      </w:r>
      <w:r w:rsidRPr="00DA1248">
        <w:rPr>
          <w:lang w:val="en-US"/>
        </w:rPr>
        <w:t>“The Rule of Law in the Case Law of the Strasbourg Court”. En H. J. Blanke</w:t>
      </w:r>
      <w:r w:rsidRPr="00DA1248">
        <w:rPr>
          <w:spacing w:val="-47"/>
          <w:lang w:val="en-US"/>
        </w:rPr>
        <w:t xml:space="preserve"> </w:t>
      </w:r>
      <w:r w:rsidRPr="00DA1248">
        <w:rPr>
          <w:lang w:val="en-US"/>
        </w:rPr>
        <w:t>y</w:t>
      </w:r>
      <w:r w:rsidRPr="00DA1248">
        <w:rPr>
          <w:spacing w:val="-1"/>
          <w:lang w:val="en-US"/>
        </w:rPr>
        <w:t xml:space="preserve"> </w:t>
      </w:r>
      <w:r w:rsidRPr="00DA1248">
        <w:rPr>
          <w:lang w:val="en-US"/>
        </w:rPr>
        <w:t>S.</w:t>
      </w:r>
      <w:r w:rsidRPr="00DA1248">
        <w:rPr>
          <w:spacing w:val="-2"/>
          <w:lang w:val="en-US"/>
        </w:rPr>
        <w:t xml:space="preserve"> </w:t>
      </w:r>
      <w:r w:rsidRPr="00DA1248">
        <w:rPr>
          <w:lang w:val="en-US"/>
        </w:rPr>
        <w:t>Mangiameli</w:t>
      </w:r>
      <w:r w:rsidRPr="00DA1248">
        <w:rPr>
          <w:spacing w:val="-4"/>
          <w:lang w:val="en-US"/>
        </w:rPr>
        <w:t xml:space="preserve"> </w:t>
      </w:r>
      <w:r w:rsidRPr="00DA1248">
        <w:rPr>
          <w:lang w:val="en-US"/>
        </w:rPr>
        <w:t>(eds.).</w:t>
      </w:r>
      <w:r w:rsidRPr="00DA1248">
        <w:rPr>
          <w:spacing w:val="-4"/>
          <w:lang w:val="en-US"/>
        </w:rPr>
        <w:t xml:space="preserve"> </w:t>
      </w:r>
      <w:r w:rsidRPr="00DA1248">
        <w:rPr>
          <w:i/>
          <w:lang w:val="en-US"/>
        </w:rPr>
        <w:t>The</w:t>
      </w:r>
      <w:r w:rsidRPr="00DA1248">
        <w:rPr>
          <w:i/>
          <w:spacing w:val="-2"/>
          <w:lang w:val="en-US"/>
        </w:rPr>
        <w:t xml:space="preserve"> </w:t>
      </w:r>
      <w:r w:rsidRPr="00DA1248">
        <w:rPr>
          <w:i/>
          <w:lang w:val="en-US"/>
        </w:rPr>
        <w:t>European</w:t>
      </w:r>
      <w:r w:rsidRPr="00DA1248">
        <w:rPr>
          <w:i/>
          <w:spacing w:val="-2"/>
          <w:lang w:val="en-US"/>
        </w:rPr>
        <w:t xml:space="preserve"> </w:t>
      </w:r>
      <w:r w:rsidRPr="00DA1248">
        <w:rPr>
          <w:i/>
          <w:lang w:val="en-US"/>
        </w:rPr>
        <w:t>Union</w:t>
      </w:r>
      <w:r w:rsidRPr="00DA1248">
        <w:rPr>
          <w:i/>
          <w:spacing w:val="-2"/>
          <w:lang w:val="en-US"/>
        </w:rPr>
        <w:t xml:space="preserve"> </w:t>
      </w:r>
      <w:r w:rsidRPr="00DA1248">
        <w:rPr>
          <w:i/>
          <w:lang w:val="en-US"/>
        </w:rPr>
        <w:t>after</w:t>
      </w:r>
      <w:r w:rsidRPr="00DA1248">
        <w:rPr>
          <w:i/>
          <w:spacing w:val="-2"/>
          <w:lang w:val="en-US"/>
        </w:rPr>
        <w:t xml:space="preserve"> </w:t>
      </w:r>
      <w:r w:rsidR="005632A7" w:rsidRPr="00DA1248">
        <w:rPr>
          <w:i/>
          <w:lang w:val="en-US"/>
        </w:rPr>
        <w:t>Lisbon</w:t>
      </w:r>
      <w:r w:rsidR="005632A7" w:rsidRPr="00DA1248">
        <w:rPr>
          <w:lang w:val="en-US"/>
        </w:rPr>
        <w:t xml:space="preserve"> (</w:t>
      </w:r>
      <w:r w:rsidRPr="00DA1248">
        <w:rPr>
          <w:lang w:val="en-US"/>
        </w:rPr>
        <w:t>pp.</w:t>
      </w:r>
      <w:r w:rsidRPr="00DA1248">
        <w:rPr>
          <w:spacing w:val="-2"/>
          <w:lang w:val="en-US"/>
        </w:rPr>
        <w:t xml:space="preserve"> </w:t>
      </w:r>
      <w:r w:rsidRPr="00DA1248">
        <w:rPr>
          <w:lang w:val="en-US"/>
        </w:rPr>
        <w:t>233-249).</w:t>
      </w:r>
      <w:r w:rsidRPr="00DA1248">
        <w:rPr>
          <w:spacing w:val="-1"/>
          <w:lang w:val="en-US"/>
        </w:rPr>
        <w:t xml:space="preserve"> </w:t>
      </w:r>
      <w:r w:rsidRPr="00DA1248">
        <w:rPr>
          <w:lang w:val="en-US"/>
        </w:rPr>
        <w:t>Heidelberg: Springer.</w:t>
      </w:r>
    </w:p>
    <w:p w14:paraId="38484E2D" w14:textId="77777777" w:rsidR="00680FBC" w:rsidRPr="00DA1248" w:rsidRDefault="00680FBC" w:rsidP="007A0B52">
      <w:pPr>
        <w:pStyle w:val="Textoindependiente"/>
        <w:spacing w:before="10"/>
        <w:jc w:val="both"/>
        <w:rPr>
          <w:sz w:val="21"/>
          <w:lang w:val="en-US"/>
        </w:rPr>
      </w:pPr>
    </w:p>
    <w:p w14:paraId="48EBD383" w14:textId="77777777" w:rsidR="00680FBC" w:rsidRPr="00DA1248" w:rsidRDefault="00396C2B" w:rsidP="007A0B52">
      <w:pPr>
        <w:pStyle w:val="Textoindependiente"/>
        <w:ind w:left="118"/>
        <w:jc w:val="both"/>
        <w:rPr>
          <w:lang w:val="en-US"/>
        </w:rPr>
      </w:pPr>
      <w:proofErr w:type="spellStart"/>
      <w:r w:rsidRPr="00DA1248">
        <w:rPr>
          <w:u w:val="single"/>
          <w:lang w:val="en-US"/>
        </w:rPr>
        <w:t>Informes</w:t>
      </w:r>
      <w:proofErr w:type="spellEnd"/>
    </w:p>
    <w:p w14:paraId="1A1E329E" w14:textId="77777777" w:rsidR="00680FBC" w:rsidRPr="00DA1248" w:rsidRDefault="00396C2B" w:rsidP="007A0B52">
      <w:pPr>
        <w:spacing w:before="1"/>
        <w:ind w:left="118"/>
        <w:jc w:val="both"/>
        <w:rPr>
          <w:i/>
          <w:lang w:val="en-US"/>
        </w:rPr>
      </w:pPr>
      <w:r w:rsidRPr="00DA1248">
        <w:rPr>
          <w:lang w:val="en-US"/>
        </w:rPr>
        <w:t>—</w:t>
      </w:r>
      <w:r w:rsidRPr="00DA1248">
        <w:rPr>
          <w:spacing w:val="-2"/>
          <w:lang w:val="en-US"/>
        </w:rPr>
        <w:t xml:space="preserve"> </w:t>
      </w:r>
      <w:r w:rsidRPr="00DA1248">
        <w:rPr>
          <w:i/>
          <w:lang w:val="en-US"/>
        </w:rPr>
        <w:t>Autor</w:t>
      </w:r>
      <w:r w:rsidRPr="00DA1248">
        <w:rPr>
          <w:i/>
          <w:spacing w:val="1"/>
          <w:lang w:val="en-US"/>
        </w:rPr>
        <w:t xml:space="preserve"> </w:t>
      </w:r>
      <w:proofErr w:type="spellStart"/>
      <w:r w:rsidRPr="00DA1248">
        <w:rPr>
          <w:i/>
          <w:lang w:val="en-US"/>
        </w:rPr>
        <w:t>institucional</w:t>
      </w:r>
      <w:proofErr w:type="spellEnd"/>
    </w:p>
    <w:p w14:paraId="13888BB4" w14:textId="77777777" w:rsidR="00680FBC" w:rsidRDefault="00396C2B" w:rsidP="007A0B52">
      <w:pPr>
        <w:ind w:left="118"/>
        <w:jc w:val="both"/>
      </w:pPr>
      <w:r w:rsidRPr="00DA1248">
        <w:rPr>
          <w:lang w:val="en-US"/>
        </w:rPr>
        <w:t>Europol</w:t>
      </w:r>
      <w:r w:rsidRPr="00DA1248">
        <w:rPr>
          <w:spacing w:val="-4"/>
          <w:lang w:val="en-US"/>
        </w:rPr>
        <w:t xml:space="preserve"> </w:t>
      </w:r>
      <w:r w:rsidRPr="00DA1248">
        <w:rPr>
          <w:lang w:val="en-US"/>
        </w:rPr>
        <w:t>(2011).</w:t>
      </w:r>
      <w:r w:rsidRPr="00DA1248">
        <w:rPr>
          <w:spacing w:val="-2"/>
          <w:lang w:val="en-US"/>
        </w:rPr>
        <w:t xml:space="preserve"> </w:t>
      </w:r>
      <w:r w:rsidRPr="00DA1248">
        <w:rPr>
          <w:i/>
          <w:lang w:val="en-US"/>
        </w:rPr>
        <w:t>EU</w:t>
      </w:r>
      <w:r w:rsidRPr="00DA1248">
        <w:rPr>
          <w:i/>
          <w:spacing w:val="-2"/>
          <w:lang w:val="en-US"/>
        </w:rPr>
        <w:t xml:space="preserve"> </w:t>
      </w:r>
      <w:proofErr w:type="spellStart"/>
      <w:r w:rsidRPr="00DA1248">
        <w:rPr>
          <w:i/>
          <w:lang w:val="en-US"/>
        </w:rPr>
        <w:t>Organised</w:t>
      </w:r>
      <w:proofErr w:type="spellEnd"/>
      <w:r w:rsidRPr="00DA1248">
        <w:rPr>
          <w:i/>
          <w:spacing w:val="-1"/>
          <w:lang w:val="en-US"/>
        </w:rPr>
        <w:t xml:space="preserve"> </w:t>
      </w:r>
      <w:r w:rsidRPr="00DA1248">
        <w:rPr>
          <w:i/>
          <w:lang w:val="en-US"/>
        </w:rPr>
        <w:t>Crime</w:t>
      </w:r>
      <w:r w:rsidRPr="00DA1248">
        <w:rPr>
          <w:i/>
          <w:spacing w:val="-2"/>
          <w:lang w:val="en-US"/>
        </w:rPr>
        <w:t xml:space="preserve"> </w:t>
      </w:r>
      <w:r w:rsidRPr="00DA1248">
        <w:rPr>
          <w:i/>
          <w:lang w:val="en-US"/>
        </w:rPr>
        <w:t>Threat</w:t>
      </w:r>
      <w:r w:rsidRPr="00DA1248">
        <w:rPr>
          <w:i/>
          <w:spacing w:val="-2"/>
          <w:lang w:val="en-US"/>
        </w:rPr>
        <w:t xml:space="preserve"> </w:t>
      </w:r>
      <w:r w:rsidRPr="00DA1248">
        <w:rPr>
          <w:i/>
          <w:lang w:val="en-US"/>
        </w:rPr>
        <w:t>Assessment</w:t>
      </w:r>
      <w:r w:rsidRPr="00DA1248">
        <w:rPr>
          <w:lang w:val="en-US"/>
        </w:rPr>
        <w:t>.</w:t>
      </w:r>
      <w:r w:rsidRPr="00DA1248">
        <w:rPr>
          <w:spacing w:val="-2"/>
          <w:lang w:val="en-US"/>
        </w:rPr>
        <w:t xml:space="preserve"> </w:t>
      </w:r>
      <w:r>
        <w:t>La</w:t>
      </w:r>
      <w:r>
        <w:rPr>
          <w:spacing w:val="-1"/>
        </w:rPr>
        <w:t xml:space="preserve"> </w:t>
      </w:r>
      <w:r>
        <w:t>Haya:</w:t>
      </w:r>
      <w:r>
        <w:rPr>
          <w:spacing w:val="-4"/>
        </w:rPr>
        <w:t xml:space="preserve"> </w:t>
      </w:r>
      <w:r>
        <w:t>Europol</w:t>
      </w:r>
      <w:r>
        <w:rPr>
          <w:spacing w:val="-4"/>
        </w:rPr>
        <w:t xml:space="preserve"> </w:t>
      </w:r>
      <w:proofErr w:type="spellStart"/>
      <w:r>
        <w:t>Public</w:t>
      </w:r>
      <w:proofErr w:type="spellEnd"/>
      <w:r>
        <w:rPr>
          <w:spacing w:val="-2"/>
        </w:rPr>
        <w:t xml:space="preserve"> </w:t>
      </w:r>
      <w:proofErr w:type="spellStart"/>
      <w:r>
        <w:t>Information</w:t>
      </w:r>
      <w:proofErr w:type="spellEnd"/>
      <w:r>
        <w:t>.</w:t>
      </w:r>
    </w:p>
    <w:p w14:paraId="7864239F" w14:textId="77777777" w:rsidR="00680FBC" w:rsidRDefault="00680FBC" w:rsidP="007A0B52">
      <w:pPr>
        <w:pStyle w:val="Textoindependiente"/>
        <w:spacing w:before="9"/>
        <w:jc w:val="both"/>
        <w:rPr>
          <w:sz w:val="25"/>
        </w:rPr>
      </w:pPr>
    </w:p>
    <w:p w14:paraId="34B7838C" w14:textId="77777777" w:rsidR="00680FBC" w:rsidRDefault="00396C2B" w:rsidP="007A0B52">
      <w:pPr>
        <w:ind w:left="118"/>
        <w:jc w:val="both"/>
        <w:rPr>
          <w:i/>
        </w:rPr>
      </w:pPr>
      <w:r>
        <w:rPr>
          <w:i/>
        </w:rPr>
        <w:t>—</w:t>
      </w:r>
      <w:r>
        <w:rPr>
          <w:i/>
          <w:spacing w:val="-2"/>
        </w:rPr>
        <w:t xml:space="preserve"> </w:t>
      </w:r>
      <w:r>
        <w:rPr>
          <w:i/>
        </w:rPr>
        <w:t>Autor personal</w:t>
      </w:r>
    </w:p>
    <w:p w14:paraId="7F3E6434" w14:textId="77777777" w:rsidR="00680FBC" w:rsidRPr="00884EC8" w:rsidRDefault="00396C2B" w:rsidP="007A0B52">
      <w:pPr>
        <w:spacing w:before="1"/>
        <w:ind w:left="118" w:right="600"/>
        <w:jc w:val="both"/>
      </w:pPr>
      <w:r>
        <w:t xml:space="preserve">Levi, M., Innes, M., Reuter, P. y </w:t>
      </w:r>
      <w:proofErr w:type="spellStart"/>
      <w:r>
        <w:t>Gundur</w:t>
      </w:r>
      <w:proofErr w:type="spellEnd"/>
      <w:r>
        <w:t xml:space="preserve">, R. (2013). </w:t>
      </w:r>
      <w:r w:rsidRPr="00DA1248">
        <w:rPr>
          <w:i/>
          <w:lang w:val="en-US"/>
        </w:rPr>
        <w:t>The Economic, Financial and Social Impacts of</w:t>
      </w:r>
      <w:r w:rsidRPr="00DA1248">
        <w:rPr>
          <w:i/>
          <w:spacing w:val="-47"/>
          <w:lang w:val="en-US"/>
        </w:rPr>
        <w:t xml:space="preserve"> </w:t>
      </w:r>
      <w:proofErr w:type="spellStart"/>
      <w:r w:rsidRPr="00DA1248">
        <w:rPr>
          <w:i/>
          <w:lang w:val="en-US"/>
        </w:rPr>
        <w:t>Organised</w:t>
      </w:r>
      <w:proofErr w:type="spellEnd"/>
      <w:r w:rsidRPr="00DA1248">
        <w:rPr>
          <w:i/>
          <w:lang w:val="en-US"/>
        </w:rPr>
        <w:t xml:space="preserve"> Crime in the EU</w:t>
      </w:r>
      <w:r w:rsidRPr="00DA1248">
        <w:rPr>
          <w:lang w:val="en-US"/>
        </w:rPr>
        <w:t xml:space="preserve">. </w:t>
      </w:r>
      <w:r w:rsidRPr="00884EC8">
        <w:t>Bruselas: Parlamento Europeo, PE 493.018. Disponible en:</w:t>
      </w:r>
      <w:r w:rsidRPr="00884EC8">
        <w:rPr>
          <w:spacing w:val="1"/>
        </w:rPr>
        <w:t xml:space="preserve"> </w:t>
      </w:r>
      <w:hyperlink r:id="rId14">
        <w:r w:rsidRPr="00884EC8">
          <w:t>http://www.europarl.europa.eu/RegData/etudes/etudes/join/2013/493018/IPOL-</w:t>
        </w:r>
      </w:hyperlink>
      <w:r w:rsidRPr="00884EC8">
        <w:rPr>
          <w:spacing w:val="1"/>
        </w:rPr>
        <w:t xml:space="preserve"> </w:t>
      </w:r>
      <w:r w:rsidRPr="00884EC8">
        <w:t>JOIN_</w:t>
      </w:r>
      <w:proofErr w:type="gramStart"/>
      <w:r w:rsidRPr="00884EC8">
        <w:t>ET(2013)493018_EN.pdf</w:t>
      </w:r>
      <w:proofErr w:type="gramEnd"/>
      <w:r w:rsidRPr="00884EC8">
        <w:t>.</w:t>
      </w:r>
    </w:p>
    <w:p w14:paraId="179710A2" w14:textId="77777777" w:rsidR="00680FBC" w:rsidRPr="00884EC8" w:rsidRDefault="00680FBC" w:rsidP="007A0B52">
      <w:pPr>
        <w:pStyle w:val="Textoindependiente"/>
        <w:spacing w:before="11"/>
        <w:jc w:val="both"/>
        <w:rPr>
          <w:sz w:val="21"/>
        </w:rPr>
      </w:pPr>
    </w:p>
    <w:p w14:paraId="1965E681" w14:textId="77777777" w:rsidR="00680FBC" w:rsidRPr="00DA1248" w:rsidRDefault="00396C2B" w:rsidP="007A0B52">
      <w:pPr>
        <w:pStyle w:val="Textoindependiente"/>
        <w:ind w:left="118"/>
        <w:jc w:val="both"/>
        <w:rPr>
          <w:lang w:val="en-US"/>
        </w:rPr>
      </w:pPr>
      <w:r w:rsidRPr="00DA1248">
        <w:rPr>
          <w:u w:val="single"/>
          <w:lang w:val="en-US"/>
        </w:rPr>
        <w:t>Blogs</w:t>
      </w:r>
    </w:p>
    <w:p w14:paraId="7548998F" w14:textId="77777777" w:rsidR="00680FBC" w:rsidRDefault="00396C2B" w:rsidP="007A0B52">
      <w:pPr>
        <w:pStyle w:val="Textoindependiente"/>
        <w:spacing w:before="1"/>
        <w:ind w:left="118" w:right="1147"/>
        <w:jc w:val="both"/>
      </w:pPr>
      <w:r w:rsidRPr="00DA1248">
        <w:rPr>
          <w:lang w:val="en-US"/>
        </w:rPr>
        <w:t xml:space="preserve">Sarmiento, D. (2016). “Awakenings”. </w:t>
      </w:r>
      <w:r w:rsidRPr="00DA1248">
        <w:rPr>
          <w:i/>
          <w:lang w:val="en-US"/>
        </w:rPr>
        <w:t xml:space="preserve">Despite our Differences </w:t>
      </w:r>
      <w:r w:rsidRPr="00DA1248">
        <w:rPr>
          <w:lang w:val="en-US"/>
        </w:rPr>
        <w:t xml:space="preserve">[blog], 27-1-2016. </w:t>
      </w:r>
      <w:r>
        <w:t>Disponible</w:t>
      </w:r>
      <w:r>
        <w:rPr>
          <w:spacing w:val="-47"/>
        </w:rPr>
        <w:t xml:space="preserve"> </w:t>
      </w:r>
      <w:r>
        <w:t>en:</w:t>
      </w:r>
      <w:r>
        <w:rPr>
          <w:spacing w:val="-1"/>
        </w:rPr>
        <w:t xml:space="preserve"> </w:t>
      </w:r>
      <w:r>
        <w:t>https://despiteourdifferencesblog.wordpress.com/2016/01/27/awakenings/.</w:t>
      </w:r>
    </w:p>
    <w:p w14:paraId="7D37F3B7" w14:textId="0340E40F" w:rsidR="00680FBC" w:rsidRDefault="00680FBC">
      <w:pPr>
        <w:pStyle w:val="Textoindependiente"/>
      </w:pPr>
    </w:p>
    <w:p w14:paraId="6B79BD7B" w14:textId="38671411" w:rsidR="005002C9" w:rsidRDefault="005002C9">
      <w:pPr>
        <w:pStyle w:val="Textoindependiente"/>
      </w:pPr>
    </w:p>
    <w:p w14:paraId="6579AECF" w14:textId="77777777" w:rsidR="005002C9" w:rsidRDefault="005002C9">
      <w:pPr>
        <w:pStyle w:val="Textoindependiente"/>
      </w:pPr>
    </w:p>
    <w:p w14:paraId="53767704" w14:textId="77777777" w:rsidR="005002C9" w:rsidRDefault="005002C9">
      <w:pPr>
        <w:pStyle w:val="Textoindependiente"/>
        <w:ind w:left="118"/>
        <w:rPr>
          <w:u w:val="single"/>
        </w:rPr>
      </w:pPr>
    </w:p>
    <w:p w14:paraId="668D9B8E" w14:textId="083424DA" w:rsidR="00680FBC" w:rsidRDefault="00396C2B" w:rsidP="007A0B52">
      <w:pPr>
        <w:pStyle w:val="Textoindependiente"/>
        <w:ind w:left="118"/>
        <w:jc w:val="both"/>
      </w:pPr>
      <w:r>
        <w:rPr>
          <w:u w:val="single"/>
        </w:rPr>
        <w:lastRenderedPageBreak/>
        <w:t>Tesis</w:t>
      </w:r>
    </w:p>
    <w:p w14:paraId="61957BF6" w14:textId="77777777" w:rsidR="00680FBC" w:rsidRDefault="00396C2B" w:rsidP="007A0B52">
      <w:pPr>
        <w:pStyle w:val="Prrafodelista"/>
        <w:numPr>
          <w:ilvl w:val="0"/>
          <w:numId w:val="1"/>
        </w:numPr>
        <w:tabs>
          <w:tab w:val="left" w:pos="369"/>
        </w:tabs>
        <w:ind w:hanging="251"/>
        <w:jc w:val="both"/>
        <w:rPr>
          <w:i/>
        </w:rPr>
      </w:pPr>
      <w:r>
        <w:rPr>
          <w:i/>
        </w:rPr>
        <w:t>Publicadas</w:t>
      </w:r>
    </w:p>
    <w:p w14:paraId="20D8FE9F" w14:textId="77777777" w:rsidR="00680FBC" w:rsidRDefault="00396C2B" w:rsidP="007A0B52">
      <w:pPr>
        <w:spacing w:before="39"/>
        <w:ind w:left="118" w:right="253"/>
        <w:jc w:val="both"/>
      </w:pPr>
      <w:r>
        <w:t xml:space="preserve">Ruiz Díaz, L. J. (2015). </w:t>
      </w:r>
      <w:r>
        <w:rPr>
          <w:i/>
        </w:rPr>
        <w:t>La lucha contra el crimen organizado en la Unión Europea. Aspectos internos y</w:t>
      </w:r>
      <w:r>
        <w:rPr>
          <w:i/>
          <w:spacing w:val="-47"/>
        </w:rPr>
        <w:t xml:space="preserve"> </w:t>
      </w:r>
      <w:r>
        <w:rPr>
          <w:i/>
        </w:rPr>
        <w:t xml:space="preserve">dinámicas externas del discurso </w:t>
      </w:r>
      <w:proofErr w:type="spellStart"/>
      <w:r>
        <w:rPr>
          <w:i/>
        </w:rPr>
        <w:t>securitario</w:t>
      </w:r>
      <w:proofErr w:type="spellEnd"/>
      <w:r>
        <w:rPr>
          <w:i/>
        </w:rPr>
        <w:t xml:space="preserve"> </w:t>
      </w:r>
      <w:r>
        <w:t>[tesis doctoral]. Universidad de Granada. Disponible en:</w:t>
      </w:r>
      <w:r>
        <w:rPr>
          <w:spacing w:val="1"/>
        </w:rPr>
        <w:t xml:space="preserve"> </w:t>
      </w:r>
      <w:hyperlink r:id="rId15">
        <w:r>
          <w:t>http://0-hera.ugr.es.adrastea.ugr.es/tesisugr/25575715.pdf.</w:t>
        </w:r>
      </w:hyperlink>
    </w:p>
    <w:p w14:paraId="3FACD4F5" w14:textId="77777777" w:rsidR="00680FBC" w:rsidRDefault="00680FBC" w:rsidP="007A0B52">
      <w:pPr>
        <w:pStyle w:val="Textoindependiente"/>
        <w:spacing w:before="8"/>
        <w:jc w:val="both"/>
        <w:rPr>
          <w:sz w:val="25"/>
        </w:rPr>
      </w:pPr>
    </w:p>
    <w:p w14:paraId="64728182" w14:textId="77777777" w:rsidR="00680FBC" w:rsidRDefault="00396C2B" w:rsidP="007A0B52">
      <w:pPr>
        <w:pStyle w:val="Prrafodelista"/>
        <w:numPr>
          <w:ilvl w:val="0"/>
          <w:numId w:val="1"/>
        </w:numPr>
        <w:tabs>
          <w:tab w:val="left" w:pos="369"/>
        </w:tabs>
        <w:ind w:hanging="251"/>
        <w:jc w:val="both"/>
        <w:rPr>
          <w:i/>
        </w:rPr>
      </w:pPr>
      <w:r>
        <w:rPr>
          <w:i/>
        </w:rPr>
        <w:t>Inéditas</w:t>
      </w:r>
    </w:p>
    <w:p w14:paraId="17DF5582" w14:textId="77777777" w:rsidR="00680FBC" w:rsidRDefault="00396C2B" w:rsidP="007A0B52">
      <w:pPr>
        <w:ind w:left="118" w:right="1282"/>
        <w:jc w:val="both"/>
      </w:pPr>
      <w:r>
        <w:t xml:space="preserve">Liñán Nogueras, D. J. (1978). </w:t>
      </w:r>
      <w:r>
        <w:rPr>
          <w:i/>
        </w:rPr>
        <w:t>La integración como factor de modificación del concepto de</w:t>
      </w:r>
      <w:r>
        <w:rPr>
          <w:i/>
          <w:spacing w:val="-47"/>
        </w:rPr>
        <w:t xml:space="preserve"> </w:t>
      </w:r>
      <w:r>
        <w:rPr>
          <w:i/>
        </w:rPr>
        <w:t>soberanía</w:t>
      </w:r>
      <w:r>
        <w:rPr>
          <w:i/>
          <w:spacing w:val="-2"/>
        </w:rPr>
        <w:t xml:space="preserve"> </w:t>
      </w:r>
      <w:r>
        <w:t>[tesis doctoral</w:t>
      </w:r>
      <w:r>
        <w:rPr>
          <w:spacing w:val="-1"/>
        </w:rPr>
        <w:t xml:space="preserve"> </w:t>
      </w:r>
      <w:r>
        <w:t>inédita].</w:t>
      </w:r>
      <w:r>
        <w:rPr>
          <w:spacing w:val="-1"/>
        </w:rPr>
        <w:t xml:space="preserve"> </w:t>
      </w:r>
      <w:r>
        <w:t>Universidad</w:t>
      </w:r>
      <w:r>
        <w:rPr>
          <w:spacing w:val="-1"/>
        </w:rPr>
        <w:t xml:space="preserve"> </w:t>
      </w:r>
      <w:r>
        <w:t>de Granada.</w:t>
      </w:r>
    </w:p>
    <w:p w14:paraId="6DE02AAD" w14:textId="77777777" w:rsidR="00680FBC" w:rsidRDefault="00680FBC" w:rsidP="007A0B52">
      <w:pPr>
        <w:pStyle w:val="Textoindependiente"/>
        <w:spacing w:before="1"/>
        <w:jc w:val="both"/>
      </w:pPr>
    </w:p>
    <w:p w14:paraId="4BD20F81" w14:textId="77777777" w:rsidR="00680FBC" w:rsidRDefault="00396C2B" w:rsidP="007A0B52">
      <w:pPr>
        <w:pStyle w:val="Textoindependiente"/>
        <w:ind w:left="118"/>
        <w:jc w:val="both"/>
      </w:pPr>
      <w:r>
        <w:rPr>
          <w:u w:val="single"/>
        </w:rPr>
        <w:t>Artículos</w:t>
      </w:r>
      <w:r>
        <w:rPr>
          <w:spacing w:val="-2"/>
          <w:u w:val="single"/>
        </w:rPr>
        <w:t xml:space="preserve"> </w:t>
      </w:r>
      <w:r>
        <w:rPr>
          <w:u w:val="single"/>
        </w:rPr>
        <w:t>y noticias</w:t>
      </w:r>
      <w:r>
        <w:rPr>
          <w:spacing w:val="-2"/>
          <w:u w:val="single"/>
        </w:rPr>
        <w:t xml:space="preserve"> </w:t>
      </w:r>
      <w:r>
        <w:rPr>
          <w:u w:val="single"/>
        </w:rPr>
        <w:t>de periódicos</w:t>
      </w:r>
    </w:p>
    <w:p w14:paraId="54A9ADFD" w14:textId="77777777" w:rsidR="00680FBC" w:rsidRDefault="00396C2B" w:rsidP="007A0B52">
      <w:pPr>
        <w:pStyle w:val="Textoindependiente"/>
        <w:spacing w:before="2" w:line="237" w:lineRule="auto"/>
        <w:ind w:left="118" w:right="1968"/>
        <w:jc w:val="both"/>
      </w:pPr>
      <w:r>
        <w:t xml:space="preserve">Vidal-Folch, X. (2017). “Momento para Europa”. </w:t>
      </w:r>
      <w:r>
        <w:rPr>
          <w:i/>
        </w:rPr>
        <w:t>El País</w:t>
      </w:r>
      <w:r>
        <w:t>, 25-9-2017. Disponible</w:t>
      </w:r>
      <w:r>
        <w:rPr>
          <w:spacing w:val="1"/>
        </w:rPr>
        <w:t xml:space="preserve"> </w:t>
      </w:r>
      <w:r>
        <w:rPr>
          <w:spacing w:val="-1"/>
        </w:rPr>
        <w:t>en:</w:t>
      </w:r>
      <w:r>
        <w:rPr>
          <w:spacing w:val="23"/>
        </w:rPr>
        <w:t xml:space="preserve"> </w:t>
      </w:r>
      <w:hyperlink r:id="rId16">
        <w:r>
          <w:rPr>
            <w:spacing w:val="-1"/>
          </w:rPr>
          <w:t>https://elpais.com/elpais/2017/09/24/opinion/1506249361_065083.html</w:t>
        </w:r>
      </w:hyperlink>
      <w:r>
        <w:rPr>
          <w:spacing w:val="-1"/>
        </w:rPr>
        <w:t>.</w:t>
      </w:r>
    </w:p>
    <w:p w14:paraId="0C84B2DB" w14:textId="77777777" w:rsidR="00680FBC" w:rsidRDefault="00680FBC" w:rsidP="007A0B52">
      <w:pPr>
        <w:pStyle w:val="Textoindependiente"/>
        <w:jc w:val="both"/>
      </w:pPr>
    </w:p>
    <w:p w14:paraId="59CE3D45" w14:textId="77777777" w:rsidR="00680FBC" w:rsidRDefault="00396C2B" w:rsidP="007A0B52">
      <w:pPr>
        <w:pStyle w:val="Ttulo2"/>
        <w:spacing w:before="153"/>
        <w:jc w:val="both"/>
      </w:pPr>
      <w:r>
        <w:t>Jurisprudencia</w:t>
      </w:r>
    </w:p>
    <w:p w14:paraId="5811655E" w14:textId="77777777" w:rsidR="00680FBC" w:rsidRDefault="00396C2B" w:rsidP="007A0B52">
      <w:pPr>
        <w:pStyle w:val="Textoindependiente"/>
        <w:spacing w:before="75"/>
        <w:ind w:left="118"/>
        <w:jc w:val="both"/>
      </w:pPr>
      <w:r>
        <w:rPr>
          <w:u w:val="single"/>
        </w:rPr>
        <w:t>Tribunal</w:t>
      </w:r>
      <w:r>
        <w:rPr>
          <w:spacing w:val="-2"/>
          <w:u w:val="single"/>
        </w:rPr>
        <w:t xml:space="preserve"> </w:t>
      </w:r>
      <w:r>
        <w:rPr>
          <w:u w:val="single"/>
        </w:rPr>
        <w:t>de Justicia</w:t>
      </w:r>
      <w:r>
        <w:rPr>
          <w:spacing w:val="-1"/>
          <w:u w:val="single"/>
        </w:rPr>
        <w:t xml:space="preserve"> </w:t>
      </w:r>
      <w:r>
        <w:rPr>
          <w:u w:val="single"/>
        </w:rPr>
        <w:t>de</w:t>
      </w:r>
      <w:r>
        <w:rPr>
          <w:spacing w:val="-4"/>
          <w:u w:val="single"/>
        </w:rPr>
        <w:t xml:space="preserve"> </w:t>
      </w:r>
      <w:r>
        <w:rPr>
          <w:u w:val="single"/>
        </w:rPr>
        <w:t>la</w:t>
      </w:r>
      <w:r>
        <w:rPr>
          <w:spacing w:val="-1"/>
          <w:u w:val="single"/>
        </w:rPr>
        <w:t xml:space="preserve"> </w:t>
      </w:r>
      <w:r>
        <w:rPr>
          <w:u w:val="single"/>
        </w:rPr>
        <w:t>Unión</w:t>
      </w:r>
      <w:r>
        <w:rPr>
          <w:spacing w:val="-2"/>
          <w:u w:val="single"/>
        </w:rPr>
        <w:t xml:space="preserve"> </w:t>
      </w:r>
      <w:r>
        <w:rPr>
          <w:u w:val="single"/>
        </w:rPr>
        <w:t>Europea</w:t>
      </w:r>
      <w:r>
        <w:rPr>
          <w:spacing w:val="1"/>
        </w:rPr>
        <w:t xml:space="preserve"> </w:t>
      </w:r>
      <w:hyperlink r:id="rId17">
        <w:r>
          <w:t>[método</w:t>
        </w:r>
        <w:r>
          <w:rPr>
            <w:spacing w:val="-3"/>
          </w:rPr>
          <w:t xml:space="preserve"> </w:t>
        </w:r>
        <w:r>
          <w:t>de</w:t>
        </w:r>
        <w:r>
          <w:rPr>
            <w:spacing w:val="-1"/>
          </w:rPr>
          <w:t xml:space="preserve"> </w:t>
        </w:r>
        <w:r>
          <w:t>citación</w:t>
        </w:r>
        <w:r>
          <w:rPr>
            <w:spacing w:val="-4"/>
          </w:rPr>
          <w:t xml:space="preserve"> </w:t>
        </w:r>
        <w:r>
          <w:t>oficial]</w:t>
        </w:r>
      </w:hyperlink>
    </w:p>
    <w:p w14:paraId="2E6AB72B" w14:textId="77777777" w:rsidR="00680FBC" w:rsidRDefault="00396C2B" w:rsidP="007A0B52">
      <w:pPr>
        <w:pStyle w:val="Prrafodelista"/>
        <w:numPr>
          <w:ilvl w:val="1"/>
          <w:numId w:val="1"/>
        </w:numPr>
        <w:tabs>
          <w:tab w:val="left" w:pos="838"/>
          <w:tab w:val="left" w:pos="839"/>
        </w:tabs>
        <w:spacing w:before="1" w:line="279" w:lineRule="exact"/>
        <w:ind w:hanging="361"/>
        <w:jc w:val="both"/>
      </w:pPr>
      <w:r>
        <w:t>Sentencia</w:t>
      </w:r>
      <w:r>
        <w:rPr>
          <w:spacing w:val="-2"/>
        </w:rPr>
        <w:t xml:space="preserve"> </w:t>
      </w:r>
      <w:r>
        <w:t>del</w:t>
      </w:r>
      <w:r>
        <w:rPr>
          <w:spacing w:val="-4"/>
        </w:rPr>
        <w:t xml:space="preserve"> </w:t>
      </w:r>
      <w:r>
        <w:t>Tribunal</w:t>
      </w:r>
      <w:r>
        <w:rPr>
          <w:spacing w:val="-2"/>
        </w:rPr>
        <w:t xml:space="preserve"> </w:t>
      </w:r>
      <w:r>
        <w:t>de Justicia</w:t>
      </w:r>
      <w:r>
        <w:rPr>
          <w:spacing w:val="-1"/>
        </w:rPr>
        <w:t xml:space="preserve"> </w:t>
      </w:r>
      <w:r>
        <w:t>de</w:t>
      </w:r>
      <w:r>
        <w:rPr>
          <w:spacing w:val="-4"/>
        </w:rPr>
        <w:t xml:space="preserve"> </w:t>
      </w:r>
      <w:r>
        <w:t>15</w:t>
      </w:r>
      <w:r>
        <w:rPr>
          <w:spacing w:val="-3"/>
        </w:rPr>
        <w:t xml:space="preserve"> </w:t>
      </w:r>
      <w:r>
        <w:t>de</w:t>
      </w:r>
      <w:r>
        <w:rPr>
          <w:spacing w:val="-3"/>
        </w:rPr>
        <w:t xml:space="preserve"> </w:t>
      </w:r>
      <w:r>
        <w:t>mayo</w:t>
      </w:r>
      <w:r>
        <w:rPr>
          <w:spacing w:val="-1"/>
        </w:rPr>
        <w:t xml:space="preserve"> </w:t>
      </w:r>
      <w:r>
        <w:t>de 1986,</w:t>
      </w:r>
      <w:r>
        <w:rPr>
          <w:spacing w:val="-2"/>
        </w:rPr>
        <w:t xml:space="preserve"> </w:t>
      </w:r>
      <w:r w:rsidRPr="007A0B52">
        <w:rPr>
          <w:i/>
          <w:iCs/>
        </w:rPr>
        <w:t>Johnston</w:t>
      </w:r>
      <w:r>
        <w:t>,</w:t>
      </w:r>
      <w:r>
        <w:rPr>
          <w:spacing w:val="-3"/>
        </w:rPr>
        <w:t xml:space="preserve"> </w:t>
      </w:r>
      <w:r>
        <w:t>222/84,</w:t>
      </w:r>
      <w:r>
        <w:rPr>
          <w:spacing w:val="-1"/>
        </w:rPr>
        <w:t xml:space="preserve"> </w:t>
      </w:r>
      <w:r>
        <w:t>EU:</w:t>
      </w:r>
      <w:r>
        <w:rPr>
          <w:spacing w:val="-4"/>
        </w:rPr>
        <w:t xml:space="preserve"> </w:t>
      </w:r>
      <w:r>
        <w:t>C:1986:206.</w:t>
      </w:r>
    </w:p>
    <w:p w14:paraId="4F01B54D" w14:textId="77777777" w:rsidR="00680FBC" w:rsidRDefault="00396C2B" w:rsidP="007A0B52">
      <w:pPr>
        <w:pStyle w:val="Prrafodelista"/>
        <w:numPr>
          <w:ilvl w:val="1"/>
          <w:numId w:val="1"/>
        </w:numPr>
        <w:tabs>
          <w:tab w:val="left" w:pos="838"/>
          <w:tab w:val="left" w:pos="839"/>
        </w:tabs>
        <w:ind w:right="784"/>
        <w:jc w:val="both"/>
      </w:pPr>
      <w:r>
        <w:t xml:space="preserve">Sentencia del Tribunal General de 30 de septiembre de 2010, </w:t>
      </w:r>
      <w:proofErr w:type="spellStart"/>
      <w:r w:rsidRPr="007A0B52">
        <w:rPr>
          <w:i/>
          <w:iCs/>
        </w:rPr>
        <w:t>Kadi</w:t>
      </w:r>
      <w:proofErr w:type="spellEnd"/>
      <w:r w:rsidRPr="007A0B52">
        <w:rPr>
          <w:i/>
          <w:iCs/>
        </w:rPr>
        <w:t>/Comisión</w:t>
      </w:r>
      <w:r>
        <w:t>, T-85/09,</w:t>
      </w:r>
      <w:r>
        <w:rPr>
          <w:spacing w:val="-47"/>
        </w:rPr>
        <w:t xml:space="preserve"> </w:t>
      </w:r>
      <w:proofErr w:type="gramStart"/>
      <w:r>
        <w:t>EU:T</w:t>
      </w:r>
      <w:proofErr w:type="gramEnd"/>
      <w:r>
        <w:t>:2010:418,</w:t>
      </w:r>
      <w:r>
        <w:rPr>
          <w:spacing w:val="-1"/>
        </w:rPr>
        <w:t xml:space="preserve"> </w:t>
      </w:r>
      <w:r>
        <w:t>apartado</w:t>
      </w:r>
      <w:r>
        <w:rPr>
          <w:spacing w:val="-2"/>
        </w:rPr>
        <w:t xml:space="preserve"> </w:t>
      </w:r>
      <w:r>
        <w:t>78</w:t>
      </w:r>
    </w:p>
    <w:p w14:paraId="0F952C28" w14:textId="77777777" w:rsidR="00680FBC" w:rsidRDefault="00396C2B" w:rsidP="007A0B52">
      <w:pPr>
        <w:pStyle w:val="Prrafodelista"/>
        <w:numPr>
          <w:ilvl w:val="1"/>
          <w:numId w:val="1"/>
        </w:numPr>
        <w:tabs>
          <w:tab w:val="left" w:pos="838"/>
          <w:tab w:val="left" w:pos="839"/>
        </w:tabs>
        <w:ind w:right="567"/>
        <w:jc w:val="both"/>
      </w:pPr>
      <w:r>
        <w:t xml:space="preserve">Conclusiones del abogado general Jacobs, </w:t>
      </w:r>
      <w:r w:rsidRPr="007A0B52">
        <w:rPr>
          <w:i/>
          <w:iCs/>
        </w:rPr>
        <w:t>Unión</w:t>
      </w:r>
      <w:r w:rsidRPr="007A0B52">
        <w:rPr>
          <w:i/>
          <w:iCs/>
          <w:spacing w:val="1"/>
        </w:rPr>
        <w:t xml:space="preserve"> </w:t>
      </w:r>
      <w:r w:rsidRPr="007A0B52">
        <w:rPr>
          <w:i/>
          <w:iCs/>
        </w:rPr>
        <w:t>de</w:t>
      </w:r>
      <w:r w:rsidRPr="007A0B52">
        <w:rPr>
          <w:i/>
          <w:iCs/>
          <w:spacing w:val="1"/>
        </w:rPr>
        <w:t xml:space="preserve"> </w:t>
      </w:r>
      <w:r w:rsidRPr="007A0B52">
        <w:rPr>
          <w:i/>
          <w:iCs/>
        </w:rPr>
        <w:t>Pequeños</w:t>
      </w:r>
      <w:r w:rsidRPr="007A0B52">
        <w:rPr>
          <w:i/>
          <w:iCs/>
          <w:spacing w:val="1"/>
        </w:rPr>
        <w:t xml:space="preserve"> </w:t>
      </w:r>
      <w:r w:rsidRPr="007A0B52">
        <w:rPr>
          <w:i/>
          <w:iCs/>
        </w:rPr>
        <w:t>Agricultores/Consejo, C-</w:t>
      </w:r>
      <w:r w:rsidRPr="007A0B52">
        <w:rPr>
          <w:i/>
          <w:iCs/>
          <w:spacing w:val="-47"/>
        </w:rPr>
        <w:t xml:space="preserve"> </w:t>
      </w:r>
      <w:r w:rsidRPr="007A0B52">
        <w:rPr>
          <w:i/>
          <w:iCs/>
        </w:rPr>
        <w:t>50/00</w:t>
      </w:r>
      <w:r w:rsidRPr="007A0B52">
        <w:rPr>
          <w:i/>
          <w:iCs/>
          <w:spacing w:val="-3"/>
        </w:rPr>
        <w:t xml:space="preserve"> </w:t>
      </w:r>
      <w:r w:rsidRPr="007A0B52">
        <w:rPr>
          <w:i/>
          <w:iCs/>
        </w:rPr>
        <w:t>P</w:t>
      </w:r>
      <w:r>
        <w:t>, EU:C:2002:197, punto</w:t>
      </w:r>
      <w:r>
        <w:rPr>
          <w:spacing w:val="1"/>
        </w:rPr>
        <w:t xml:space="preserve"> </w:t>
      </w:r>
      <w:r>
        <w:t>199.</w:t>
      </w:r>
    </w:p>
    <w:p w14:paraId="68CBC48F" w14:textId="77777777" w:rsidR="00680FBC" w:rsidRDefault="00680FBC" w:rsidP="007A0B52">
      <w:pPr>
        <w:pStyle w:val="Textoindependiente"/>
        <w:spacing w:before="9"/>
        <w:jc w:val="both"/>
        <w:rPr>
          <w:sz w:val="25"/>
        </w:rPr>
      </w:pPr>
    </w:p>
    <w:p w14:paraId="6C408D78" w14:textId="77777777" w:rsidR="00680FBC" w:rsidRDefault="00396C2B" w:rsidP="007A0B52">
      <w:pPr>
        <w:ind w:left="118" w:right="3024"/>
        <w:jc w:val="both"/>
      </w:pPr>
      <w:r>
        <w:rPr>
          <w:u w:val="single"/>
        </w:rPr>
        <w:t>Tribunal Europeo de Derechos Humanos</w:t>
      </w:r>
      <w:r>
        <w:rPr>
          <w:spacing w:val="1"/>
        </w:rPr>
        <w:t xml:space="preserve"> </w:t>
      </w:r>
      <w:hyperlink r:id="rId18">
        <w:r>
          <w:t>[método de citación oficial]</w:t>
        </w:r>
      </w:hyperlink>
      <w:r>
        <w:rPr>
          <w:spacing w:val="-47"/>
        </w:rPr>
        <w:t xml:space="preserve"> </w:t>
      </w:r>
      <w:r>
        <w:rPr>
          <w:i/>
        </w:rPr>
        <w:t xml:space="preserve">Campbell vs. </w:t>
      </w:r>
      <w:proofErr w:type="spellStart"/>
      <w:r>
        <w:rPr>
          <w:i/>
        </w:rPr>
        <w:t>Ireland</w:t>
      </w:r>
      <w:proofErr w:type="spellEnd"/>
      <w:r>
        <w:rPr>
          <w:i/>
        </w:rPr>
        <w:t xml:space="preserve"> </w:t>
      </w:r>
      <w:r>
        <w:t>[GC], no. 45678/98, § 24, ECHR 1999-II.</w:t>
      </w:r>
      <w:r>
        <w:rPr>
          <w:spacing w:val="1"/>
        </w:rPr>
        <w:t xml:space="preserve"> </w:t>
      </w:r>
      <w:r>
        <w:rPr>
          <w:i/>
        </w:rPr>
        <w:t>Campbell</w:t>
      </w:r>
      <w:r>
        <w:rPr>
          <w:i/>
          <w:spacing w:val="-2"/>
        </w:rPr>
        <w:t xml:space="preserve"> </w:t>
      </w:r>
      <w:r>
        <w:rPr>
          <w:i/>
        </w:rPr>
        <w:t>vs.</w:t>
      </w:r>
      <w:r>
        <w:rPr>
          <w:i/>
          <w:spacing w:val="-1"/>
        </w:rPr>
        <w:t xml:space="preserve"> </w:t>
      </w:r>
      <w:proofErr w:type="spellStart"/>
      <w:r>
        <w:rPr>
          <w:i/>
        </w:rPr>
        <w:t>Ireland</w:t>
      </w:r>
      <w:proofErr w:type="spellEnd"/>
      <w:r>
        <w:t>, no.</w:t>
      </w:r>
      <w:r>
        <w:rPr>
          <w:spacing w:val="-4"/>
        </w:rPr>
        <w:t xml:space="preserve"> </w:t>
      </w:r>
      <w:r>
        <w:t>45678/98,</w:t>
      </w:r>
      <w:r>
        <w:rPr>
          <w:spacing w:val="-2"/>
        </w:rPr>
        <w:t xml:space="preserve"> </w:t>
      </w:r>
      <w:r>
        <w:t>§ 24,</w:t>
      </w:r>
      <w:r>
        <w:rPr>
          <w:spacing w:val="-2"/>
        </w:rPr>
        <w:t xml:space="preserve"> </w:t>
      </w:r>
      <w:r>
        <w:t>ECHR</w:t>
      </w:r>
      <w:r>
        <w:rPr>
          <w:spacing w:val="-4"/>
        </w:rPr>
        <w:t xml:space="preserve"> </w:t>
      </w:r>
      <w:r>
        <w:t>1999-II.</w:t>
      </w:r>
    </w:p>
    <w:p w14:paraId="0380278A" w14:textId="77777777" w:rsidR="00680FBC" w:rsidRDefault="00396C2B" w:rsidP="007A0B52">
      <w:pPr>
        <w:spacing w:line="267" w:lineRule="exact"/>
        <w:ind w:left="118"/>
        <w:jc w:val="both"/>
      </w:pPr>
      <w:r>
        <w:rPr>
          <w:i/>
        </w:rPr>
        <w:t>Campbell</w:t>
      </w:r>
      <w:r>
        <w:rPr>
          <w:i/>
          <w:spacing w:val="-3"/>
        </w:rPr>
        <w:t xml:space="preserve"> </w:t>
      </w:r>
      <w:r>
        <w:rPr>
          <w:i/>
        </w:rPr>
        <w:t>vs.</w:t>
      </w:r>
      <w:r>
        <w:rPr>
          <w:i/>
          <w:spacing w:val="-2"/>
        </w:rPr>
        <w:t xml:space="preserve"> </w:t>
      </w:r>
      <w:proofErr w:type="spellStart"/>
      <w:r>
        <w:rPr>
          <w:i/>
        </w:rPr>
        <w:t>Ireland</w:t>
      </w:r>
      <w:proofErr w:type="spellEnd"/>
      <w:r>
        <w:rPr>
          <w:i/>
          <w:spacing w:val="-1"/>
        </w:rPr>
        <w:t xml:space="preserve"> </w:t>
      </w:r>
      <w:r>
        <w:t>(</w:t>
      </w:r>
      <w:proofErr w:type="spellStart"/>
      <w:r>
        <w:t>dec</w:t>
      </w:r>
      <w:proofErr w:type="spellEnd"/>
      <w:r>
        <w:t>.),</w:t>
      </w:r>
      <w:r>
        <w:rPr>
          <w:spacing w:val="-5"/>
        </w:rPr>
        <w:t xml:space="preserve"> </w:t>
      </w:r>
      <w:r>
        <w:t>no.</w:t>
      </w:r>
      <w:r>
        <w:rPr>
          <w:spacing w:val="-2"/>
        </w:rPr>
        <w:t xml:space="preserve"> </w:t>
      </w:r>
      <w:r>
        <w:t>45678/98,</w:t>
      </w:r>
      <w:r>
        <w:rPr>
          <w:spacing w:val="-4"/>
        </w:rPr>
        <w:t xml:space="preserve"> </w:t>
      </w:r>
      <w:r>
        <w:t>ECHR</w:t>
      </w:r>
      <w:r>
        <w:rPr>
          <w:spacing w:val="-4"/>
        </w:rPr>
        <w:t xml:space="preserve"> </w:t>
      </w:r>
      <w:r>
        <w:t>1999-II.</w:t>
      </w:r>
    </w:p>
    <w:p w14:paraId="66797ED2" w14:textId="77777777" w:rsidR="00680FBC" w:rsidRDefault="00680FBC" w:rsidP="007A0B52">
      <w:pPr>
        <w:pStyle w:val="Textoindependiente"/>
        <w:spacing w:before="7"/>
        <w:jc w:val="both"/>
        <w:rPr>
          <w:sz w:val="29"/>
        </w:rPr>
      </w:pPr>
    </w:p>
    <w:p w14:paraId="5E032623" w14:textId="77777777" w:rsidR="00680FBC" w:rsidRDefault="00396C2B" w:rsidP="007A0B52">
      <w:pPr>
        <w:pStyle w:val="Ttulo2"/>
        <w:jc w:val="both"/>
      </w:pPr>
      <w:r>
        <w:t>Legislación</w:t>
      </w:r>
      <w:r>
        <w:rPr>
          <w:spacing w:val="-4"/>
        </w:rPr>
        <w:t xml:space="preserve"> </w:t>
      </w:r>
      <w:r>
        <w:t>y</w:t>
      </w:r>
      <w:r>
        <w:rPr>
          <w:spacing w:val="-3"/>
        </w:rPr>
        <w:t xml:space="preserve"> </w:t>
      </w:r>
      <w:r>
        <w:t>otros</w:t>
      </w:r>
      <w:r>
        <w:rPr>
          <w:spacing w:val="-2"/>
        </w:rPr>
        <w:t xml:space="preserve"> </w:t>
      </w:r>
      <w:r>
        <w:t>documentos</w:t>
      </w:r>
      <w:r>
        <w:rPr>
          <w:spacing w:val="-2"/>
        </w:rPr>
        <w:t xml:space="preserve"> </w:t>
      </w:r>
      <w:r>
        <w:t>oficiales</w:t>
      </w:r>
    </w:p>
    <w:p w14:paraId="39DB037A" w14:textId="77777777" w:rsidR="00680FBC" w:rsidRDefault="00396C2B" w:rsidP="007A0B52">
      <w:pPr>
        <w:pStyle w:val="Prrafodelista"/>
        <w:numPr>
          <w:ilvl w:val="1"/>
          <w:numId w:val="1"/>
        </w:numPr>
        <w:tabs>
          <w:tab w:val="left" w:pos="838"/>
          <w:tab w:val="left" w:pos="839"/>
        </w:tabs>
        <w:spacing w:before="43"/>
        <w:ind w:right="204"/>
        <w:jc w:val="both"/>
      </w:pPr>
      <w:r>
        <w:t>Directiva 2008/115/CE del Parlamento Europeo y del Consejo, de 16 de diciembre de 2008,</w:t>
      </w:r>
      <w:r>
        <w:rPr>
          <w:spacing w:val="1"/>
        </w:rPr>
        <w:t xml:space="preserve"> </w:t>
      </w:r>
      <w:r>
        <w:t>relativa a normas y procedimientos comunes en los Estados miembros para el retorno de los</w:t>
      </w:r>
      <w:r>
        <w:rPr>
          <w:spacing w:val="-47"/>
        </w:rPr>
        <w:t xml:space="preserve"> </w:t>
      </w:r>
      <w:r>
        <w:t>nacionales de terceros países en situación irregular (DO L 348, de 24 de diciembre de 2008,</w:t>
      </w:r>
      <w:r>
        <w:rPr>
          <w:spacing w:val="1"/>
        </w:rPr>
        <w:t xml:space="preserve"> </w:t>
      </w:r>
      <w:r>
        <w:t>p.</w:t>
      </w:r>
      <w:r>
        <w:rPr>
          <w:spacing w:val="-1"/>
        </w:rPr>
        <w:t xml:space="preserve"> </w:t>
      </w:r>
      <w:r>
        <w:t>98)</w:t>
      </w:r>
    </w:p>
    <w:p w14:paraId="22213557" w14:textId="77777777" w:rsidR="00680FBC" w:rsidRDefault="00396C2B" w:rsidP="007A0B52">
      <w:pPr>
        <w:pStyle w:val="Prrafodelista"/>
        <w:numPr>
          <w:ilvl w:val="1"/>
          <w:numId w:val="1"/>
        </w:numPr>
        <w:tabs>
          <w:tab w:val="left" w:pos="838"/>
          <w:tab w:val="left" w:pos="839"/>
        </w:tabs>
        <w:spacing w:before="2"/>
        <w:ind w:right="151"/>
        <w:jc w:val="both"/>
      </w:pPr>
      <w:r>
        <w:t>Convención de Viena sobre el Derecho de los Tratados, de 23 de mayo de 1969 (U.N.T.S., vol.</w:t>
      </w:r>
      <w:r>
        <w:rPr>
          <w:spacing w:val="-47"/>
        </w:rPr>
        <w:t xml:space="preserve"> </w:t>
      </w:r>
      <w:r>
        <w:t>1155, p. 331</w:t>
      </w:r>
      <w:proofErr w:type="gramStart"/>
      <w:r>
        <w:t>).Texto</w:t>
      </w:r>
      <w:proofErr w:type="gramEnd"/>
      <w:r>
        <w:t xml:space="preserve"> refundido de la Ley del Estatuto de los Trabajadores, aprobado por el</w:t>
      </w:r>
      <w:r>
        <w:rPr>
          <w:spacing w:val="1"/>
        </w:rPr>
        <w:t xml:space="preserve"> </w:t>
      </w:r>
      <w:r>
        <w:t>Real</w:t>
      </w:r>
      <w:r>
        <w:rPr>
          <w:spacing w:val="-3"/>
        </w:rPr>
        <w:t xml:space="preserve"> </w:t>
      </w:r>
      <w:r>
        <w:t>Decreto Legislativo</w:t>
      </w:r>
      <w:r>
        <w:rPr>
          <w:spacing w:val="-1"/>
        </w:rPr>
        <w:t xml:space="preserve"> </w:t>
      </w:r>
      <w:r>
        <w:t>1/1995,</w:t>
      </w:r>
      <w:r>
        <w:rPr>
          <w:spacing w:val="-4"/>
        </w:rPr>
        <w:t xml:space="preserve"> </w:t>
      </w:r>
      <w:r>
        <w:t>de</w:t>
      </w:r>
      <w:r>
        <w:rPr>
          <w:spacing w:val="-2"/>
        </w:rPr>
        <w:t xml:space="preserve"> </w:t>
      </w:r>
      <w:r>
        <w:t>24</w:t>
      </w:r>
      <w:r>
        <w:rPr>
          <w:spacing w:val="-1"/>
        </w:rPr>
        <w:t xml:space="preserve"> </w:t>
      </w:r>
      <w:r>
        <w:t>de</w:t>
      </w:r>
      <w:r>
        <w:rPr>
          <w:spacing w:val="-3"/>
        </w:rPr>
        <w:t xml:space="preserve"> </w:t>
      </w:r>
      <w:r>
        <w:t>marzo</w:t>
      </w:r>
      <w:r>
        <w:rPr>
          <w:spacing w:val="-2"/>
        </w:rPr>
        <w:t xml:space="preserve"> </w:t>
      </w:r>
      <w:r>
        <w:t>(BOE</w:t>
      </w:r>
      <w:r>
        <w:rPr>
          <w:spacing w:val="-3"/>
        </w:rPr>
        <w:t xml:space="preserve"> </w:t>
      </w:r>
      <w:r>
        <w:t>75,</w:t>
      </w:r>
      <w:r>
        <w:rPr>
          <w:spacing w:val="-3"/>
        </w:rPr>
        <w:t xml:space="preserve"> </w:t>
      </w:r>
      <w:r>
        <w:t>de</w:t>
      </w:r>
      <w:r>
        <w:rPr>
          <w:spacing w:val="-3"/>
        </w:rPr>
        <w:t xml:space="preserve"> </w:t>
      </w:r>
      <w:r>
        <w:t>29</w:t>
      </w:r>
      <w:r>
        <w:rPr>
          <w:spacing w:val="-3"/>
        </w:rPr>
        <w:t xml:space="preserve"> </w:t>
      </w:r>
      <w:r>
        <w:t>de</w:t>
      </w:r>
      <w:r>
        <w:rPr>
          <w:spacing w:val="-2"/>
        </w:rPr>
        <w:t xml:space="preserve"> </w:t>
      </w:r>
      <w:r>
        <w:t>marzo</w:t>
      </w:r>
      <w:r>
        <w:rPr>
          <w:spacing w:val="-3"/>
        </w:rPr>
        <w:t xml:space="preserve"> </w:t>
      </w:r>
      <w:r>
        <w:t>de</w:t>
      </w:r>
      <w:r>
        <w:rPr>
          <w:spacing w:val="-2"/>
        </w:rPr>
        <w:t xml:space="preserve"> </w:t>
      </w:r>
      <w:r>
        <w:t>1995,</w:t>
      </w:r>
      <w:r>
        <w:rPr>
          <w:spacing w:val="-1"/>
        </w:rPr>
        <w:t xml:space="preserve"> </w:t>
      </w:r>
      <w:r>
        <w:t>p.</w:t>
      </w:r>
      <w:r>
        <w:rPr>
          <w:spacing w:val="-1"/>
        </w:rPr>
        <w:t xml:space="preserve"> </w:t>
      </w:r>
      <w:r>
        <w:t>9654)</w:t>
      </w:r>
    </w:p>
    <w:p w14:paraId="6F081229" w14:textId="77777777" w:rsidR="00680FBC" w:rsidRDefault="00396C2B" w:rsidP="007A0B52">
      <w:pPr>
        <w:pStyle w:val="Prrafodelista"/>
        <w:numPr>
          <w:ilvl w:val="1"/>
          <w:numId w:val="1"/>
        </w:numPr>
        <w:tabs>
          <w:tab w:val="left" w:pos="838"/>
          <w:tab w:val="left" w:pos="839"/>
        </w:tabs>
        <w:ind w:right="303"/>
        <w:jc w:val="both"/>
      </w:pPr>
      <w:r>
        <w:t>Ley sobre la orden europea de detención y entrega (</w:t>
      </w:r>
      <w:proofErr w:type="spellStart"/>
      <w:r>
        <w:rPr>
          <w:i/>
        </w:rPr>
        <w:t>Europäisches</w:t>
      </w:r>
      <w:proofErr w:type="spellEnd"/>
      <w:r>
        <w:rPr>
          <w:i/>
        </w:rPr>
        <w:t xml:space="preserve"> </w:t>
      </w:r>
      <w:proofErr w:type="spellStart"/>
      <w:r>
        <w:rPr>
          <w:i/>
        </w:rPr>
        <w:t>Haftbefehlsgesetz</w:t>
      </w:r>
      <w:proofErr w:type="spellEnd"/>
      <w:r>
        <w:t>), de 20</w:t>
      </w:r>
      <w:r>
        <w:rPr>
          <w:spacing w:val="-47"/>
        </w:rPr>
        <w:t xml:space="preserve"> </w:t>
      </w:r>
      <w:r>
        <w:t>de julio</w:t>
      </w:r>
      <w:r>
        <w:rPr>
          <w:spacing w:val="1"/>
        </w:rPr>
        <w:t xml:space="preserve"> </w:t>
      </w:r>
      <w:r>
        <w:t>de</w:t>
      </w:r>
      <w:r>
        <w:rPr>
          <w:spacing w:val="-3"/>
        </w:rPr>
        <w:t xml:space="preserve"> </w:t>
      </w:r>
      <w:r>
        <w:t>2006 (</w:t>
      </w:r>
      <w:proofErr w:type="spellStart"/>
      <w:r>
        <w:t>BGBl</w:t>
      </w:r>
      <w:proofErr w:type="spellEnd"/>
      <w:r>
        <w:t>.</w:t>
      </w:r>
      <w:r>
        <w:rPr>
          <w:spacing w:val="-1"/>
        </w:rPr>
        <w:t xml:space="preserve"> </w:t>
      </w:r>
      <w:r>
        <w:t>2006 I, p.</w:t>
      </w:r>
      <w:r>
        <w:rPr>
          <w:spacing w:val="-3"/>
        </w:rPr>
        <w:t xml:space="preserve"> </w:t>
      </w:r>
      <w:r>
        <w:t>1721).</w:t>
      </w:r>
    </w:p>
    <w:p w14:paraId="23AD9AA5" w14:textId="77777777" w:rsidR="00680FBC" w:rsidRDefault="00396C2B" w:rsidP="005632A7">
      <w:pPr>
        <w:pStyle w:val="Prrafodelista"/>
        <w:numPr>
          <w:ilvl w:val="1"/>
          <w:numId w:val="1"/>
        </w:numPr>
        <w:tabs>
          <w:tab w:val="left" w:pos="839"/>
        </w:tabs>
        <w:ind w:right="173"/>
        <w:jc w:val="both"/>
      </w:pPr>
      <w:r>
        <w:t>Libro Verde de la Comisión Europea, «Un mercado integrado de los servicios de entrega para</w:t>
      </w:r>
      <w:r>
        <w:rPr>
          <w:spacing w:val="-47"/>
        </w:rPr>
        <w:t xml:space="preserve"> </w:t>
      </w:r>
      <w:r>
        <w:t>impulsar el comercio electrónico en la UE», COM (2012) 698 final, 29-11-2012. Pero también</w:t>
      </w:r>
      <w:r>
        <w:rPr>
          <w:spacing w:val="-47"/>
        </w:rPr>
        <w:t xml:space="preserve"> </w:t>
      </w:r>
      <w:r>
        <w:t>(Comisión</w:t>
      </w:r>
      <w:r>
        <w:rPr>
          <w:spacing w:val="-5"/>
        </w:rPr>
        <w:t xml:space="preserve"> </w:t>
      </w:r>
      <w:r>
        <w:t>Europea,</w:t>
      </w:r>
      <w:r>
        <w:rPr>
          <w:spacing w:val="-2"/>
        </w:rPr>
        <w:t xml:space="preserve"> </w:t>
      </w:r>
      <w:r>
        <w:t>2012:</w:t>
      </w:r>
      <w:r>
        <w:rPr>
          <w:spacing w:val="-2"/>
        </w:rPr>
        <w:t xml:space="preserve"> </w:t>
      </w:r>
      <w:r>
        <w:t>4).</w:t>
      </w:r>
    </w:p>
    <w:p w14:paraId="56126735" w14:textId="77777777" w:rsidR="00680FBC" w:rsidRDefault="00680FBC">
      <w:pPr>
        <w:jc w:val="both"/>
        <w:sectPr w:rsidR="00680FBC" w:rsidSect="006467FD">
          <w:pgSz w:w="11910" w:h="16840"/>
          <w:pgMar w:top="1360" w:right="1300" w:bottom="1200" w:left="1300" w:header="0" w:footer="1006" w:gutter="0"/>
          <w:cols w:space="720"/>
        </w:sectPr>
      </w:pPr>
    </w:p>
    <w:p w14:paraId="1B0E5018" w14:textId="5B2471CF" w:rsidR="00680FBC" w:rsidRPr="005002C9" w:rsidRDefault="00396C2B">
      <w:pPr>
        <w:pStyle w:val="Ttulo1"/>
        <w:spacing w:before="89"/>
        <w:ind w:left="2438" w:right="1731"/>
        <w:rPr>
          <w:sz w:val="24"/>
          <w:szCs w:val="24"/>
        </w:rPr>
      </w:pPr>
      <w:r w:rsidRPr="005002C9">
        <w:rPr>
          <w:sz w:val="24"/>
          <w:szCs w:val="24"/>
        </w:rPr>
        <w:lastRenderedPageBreak/>
        <w:t>ANEXO</w:t>
      </w:r>
      <w:r w:rsidRPr="005002C9">
        <w:rPr>
          <w:spacing w:val="-2"/>
          <w:sz w:val="24"/>
          <w:szCs w:val="24"/>
        </w:rPr>
        <w:t xml:space="preserve"> </w:t>
      </w:r>
      <w:r w:rsidR="009F48D5">
        <w:rPr>
          <w:spacing w:val="-2"/>
          <w:sz w:val="24"/>
          <w:szCs w:val="24"/>
        </w:rPr>
        <w:t>2</w:t>
      </w:r>
    </w:p>
    <w:p w14:paraId="0F237B85" w14:textId="77777777" w:rsidR="00680FBC" w:rsidRPr="005002C9" w:rsidRDefault="00680FBC">
      <w:pPr>
        <w:pStyle w:val="Textoindependiente"/>
        <w:rPr>
          <w:b/>
          <w:sz w:val="24"/>
          <w:szCs w:val="24"/>
        </w:rPr>
      </w:pPr>
    </w:p>
    <w:p w14:paraId="5F4645C7" w14:textId="77777777" w:rsidR="00680FBC" w:rsidRPr="005002C9" w:rsidRDefault="00396C2B">
      <w:pPr>
        <w:ind w:left="2438" w:right="1733"/>
        <w:jc w:val="center"/>
        <w:rPr>
          <w:b/>
          <w:sz w:val="24"/>
          <w:szCs w:val="24"/>
        </w:rPr>
      </w:pPr>
      <w:r w:rsidRPr="005002C9">
        <w:rPr>
          <w:b/>
          <w:sz w:val="24"/>
          <w:szCs w:val="24"/>
        </w:rPr>
        <w:t>CÓDIGO</w:t>
      </w:r>
      <w:r w:rsidRPr="005002C9">
        <w:rPr>
          <w:b/>
          <w:spacing w:val="-4"/>
          <w:sz w:val="24"/>
          <w:szCs w:val="24"/>
        </w:rPr>
        <w:t xml:space="preserve"> </w:t>
      </w:r>
      <w:r w:rsidRPr="005002C9">
        <w:rPr>
          <w:b/>
          <w:sz w:val="24"/>
          <w:szCs w:val="24"/>
        </w:rPr>
        <w:t>ÉTICO</w:t>
      </w:r>
      <w:r w:rsidRPr="005002C9">
        <w:rPr>
          <w:b/>
          <w:spacing w:val="-3"/>
          <w:sz w:val="24"/>
          <w:szCs w:val="24"/>
        </w:rPr>
        <w:t xml:space="preserve"> </w:t>
      </w:r>
      <w:r w:rsidRPr="005002C9">
        <w:rPr>
          <w:b/>
          <w:sz w:val="24"/>
          <w:szCs w:val="24"/>
        </w:rPr>
        <w:t>DE</w:t>
      </w:r>
      <w:r w:rsidRPr="005002C9">
        <w:rPr>
          <w:b/>
          <w:spacing w:val="-2"/>
          <w:sz w:val="24"/>
          <w:szCs w:val="24"/>
        </w:rPr>
        <w:t xml:space="preserve"> </w:t>
      </w:r>
      <w:r w:rsidRPr="005002C9">
        <w:rPr>
          <w:b/>
          <w:sz w:val="24"/>
          <w:szCs w:val="24"/>
        </w:rPr>
        <w:t>TRABAJOS</w:t>
      </w:r>
      <w:r w:rsidRPr="005002C9">
        <w:rPr>
          <w:b/>
          <w:spacing w:val="-4"/>
          <w:sz w:val="24"/>
          <w:szCs w:val="24"/>
        </w:rPr>
        <w:t xml:space="preserve"> </w:t>
      </w:r>
      <w:r w:rsidRPr="005002C9">
        <w:rPr>
          <w:b/>
          <w:sz w:val="24"/>
          <w:szCs w:val="24"/>
        </w:rPr>
        <w:t>FIN</w:t>
      </w:r>
      <w:r w:rsidRPr="005002C9">
        <w:rPr>
          <w:b/>
          <w:spacing w:val="-2"/>
          <w:sz w:val="24"/>
          <w:szCs w:val="24"/>
        </w:rPr>
        <w:t xml:space="preserve"> </w:t>
      </w:r>
      <w:r w:rsidRPr="005002C9">
        <w:rPr>
          <w:b/>
          <w:sz w:val="24"/>
          <w:szCs w:val="24"/>
        </w:rPr>
        <w:t>DE</w:t>
      </w:r>
      <w:r w:rsidRPr="005002C9">
        <w:rPr>
          <w:b/>
          <w:spacing w:val="-2"/>
          <w:sz w:val="24"/>
          <w:szCs w:val="24"/>
        </w:rPr>
        <w:t xml:space="preserve"> </w:t>
      </w:r>
      <w:r w:rsidRPr="005002C9">
        <w:rPr>
          <w:b/>
          <w:sz w:val="24"/>
          <w:szCs w:val="24"/>
        </w:rPr>
        <w:t>GRADO</w:t>
      </w:r>
    </w:p>
    <w:p w14:paraId="25EFC06E" w14:textId="77777777" w:rsidR="00680FBC" w:rsidRDefault="00680FBC">
      <w:pPr>
        <w:pStyle w:val="Textoindependiente"/>
        <w:spacing w:before="11"/>
        <w:rPr>
          <w:b/>
          <w:sz w:val="21"/>
        </w:rPr>
      </w:pPr>
    </w:p>
    <w:p w14:paraId="79B60D54" w14:textId="77777777" w:rsidR="00680FBC" w:rsidRDefault="00396C2B">
      <w:pPr>
        <w:pStyle w:val="Ttulo2"/>
        <w:ind w:right="115"/>
        <w:jc w:val="both"/>
      </w:pPr>
      <w:r>
        <w:t>La realización de Trabajos Fin de Grado, ya sean de tipo académico, o de tipo experimental, y estén</w:t>
      </w:r>
      <w:r>
        <w:rPr>
          <w:spacing w:val="-47"/>
        </w:rPr>
        <w:t xml:space="preserve"> </w:t>
      </w:r>
      <w:r>
        <w:t>realizados</w:t>
      </w:r>
      <w:r>
        <w:rPr>
          <w:spacing w:val="1"/>
        </w:rPr>
        <w:t xml:space="preserve"> </w:t>
      </w:r>
      <w:r>
        <w:t>en</w:t>
      </w:r>
      <w:r>
        <w:rPr>
          <w:spacing w:val="1"/>
        </w:rPr>
        <w:t xml:space="preserve"> </w:t>
      </w:r>
      <w:r>
        <w:t>formato escrito,</w:t>
      </w:r>
      <w:r>
        <w:rPr>
          <w:spacing w:val="1"/>
        </w:rPr>
        <w:t xml:space="preserve"> </w:t>
      </w:r>
      <w:r>
        <w:t>audiovisual</w:t>
      </w:r>
      <w:r>
        <w:rPr>
          <w:spacing w:val="1"/>
        </w:rPr>
        <w:t xml:space="preserve"> </w:t>
      </w:r>
      <w:r>
        <w:t>o</w:t>
      </w:r>
      <w:r>
        <w:rPr>
          <w:spacing w:val="1"/>
        </w:rPr>
        <w:t xml:space="preserve"> </w:t>
      </w:r>
      <w:r>
        <w:t>digital, requiere</w:t>
      </w:r>
      <w:r>
        <w:rPr>
          <w:spacing w:val="1"/>
        </w:rPr>
        <w:t xml:space="preserve"> </w:t>
      </w:r>
      <w:r>
        <w:t>la</w:t>
      </w:r>
      <w:r>
        <w:rPr>
          <w:spacing w:val="1"/>
        </w:rPr>
        <w:t xml:space="preserve"> </w:t>
      </w:r>
      <w:r>
        <w:t>utilización de</w:t>
      </w:r>
      <w:r>
        <w:rPr>
          <w:spacing w:val="1"/>
        </w:rPr>
        <w:t xml:space="preserve"> </w:t>
      </w:r>
      <w:r>
        <w:t>bibliografía y la</w:t>
      </w:r>
      <w:r>
        <w:rPr>
          <w:spacing w:val="1"/>
        </w:rPr>
        <w:t xml:space="preserve"> </w:t>
      </w:r>
      <w:r>
        <w:t>citación</w:t>
      </w:r>
      <w:r>
        <w:rPr>
          <w:spacing w:val="-2"/>
        </w:rPr>
        <w:t xml:space="preserve"> </w:t>
      </w:r>
      <w:r>
        <w:t>de</w:t>
      </w:r>
      <w:r>
        <w:rPr>
          <w:spacing w:val="-1"/>
        </w:rPr>
        <w:t xml:space="preserve"> </w:t>
      </w:r>
      <w:r>
        <w:t>las</w:t>
      </w:r>
      <w:r>
        <w:rPr>
          <w:spacing w:val="2"/>
        </w:rPr>
        <w:t xml:space="preserve"> </w:t>
      </w:r>
      <w:r>
        <w:t>fuentes</w:t>
      </w:r>
      <w:r>
        <w:rPr>
          <w:spacing w:val="-1"/>
        </w:rPr>
        <w:t xml:space="preserve"> </w:t>
      </w:r>
      <w:r>
        <w:t>documentales en</w:t>
      </w:r>
      <w:r>
        <w:rPr>
          <w:spacing w:val="-2"/>
        </w:rPr>
        <w:t xml:space="preserve"> </w:t>
      </w:r>
      <w:r>
        <w:t>distinto</w:t>
      </w:r>
      <w:r>
        <w:rPr>
          <w:spacing w:val="-1"/>
        </w:rPr>
        <w:t xml:space="preserve"> </w:t>
      </w:r>
      <w:r>
        <w:t>formato</w:t>
      </w:r>
      <w:r>
        <w:rPr>
          <w:spacing w:val="-1"/>
        </w:rPr>
        <w:t xml:space="preserve"> </w:t>
      </w:r>
      <w:r>
        <w:t>y</w:t>
      </w:r>
      <w:r>
        <w:rPr>
          <w:spacing w:val="-2"/>
        </w:rPr>
        <w:t xml:space="preserve"> </w:t>
      </w:r>
      <w:r>
        <w:t>soporte.</w:t>
      </w:r>
    </w:p>
    <w:p w14:paraId="582A59C2" w14:textId="77777777" w:rsidR="00680FBC" w:rsidRDefault="00680FBC">
      <w:pPr>
        <w:pStyle w:val="Textoindependiente"/>
        <w:spacing w:before="11"/>
        <w:rPr>
          <w:b/>
          <w:sz w:val="21"/>
        </w:rPr>
      </w:pPr>
    </w:p>
    <w:p w14:paraId="6BC24642" w14:textId="77777777" w:rsidR="00680FBC" w:rsidRDefault="00396C2B">
      <w:pPr>
        <w:ind w:left="118" w:right="122"/>
        <w:jc w:val="both"/>
        <w:rPr>
          <w:b/>
        </w:rPr>
      </w:pPr>
      <w:r>
        <w:rPr>
          <w:b/>
        </w:rPr>
        <w:t>El uso de estas fuentes, así como los mismos trabajos una vez realizados, están sometidos a la Ley</w:t>
      </w:r>
      <w:r>
        <w:rPr>
          <w:b/>
          <w:spacing w:val="1"/>
        </w:rPr>
        <w:t xml:space="preserve"> </w:t>
      </w:r>
      <w:r>
        <w:rPr>
          <w:b/>
        </w:rPr>
        <w:t>de</w:t>
      </w:r>
      <w:r>
        <w:rPr>
          <w:b/>
          <w:spacing w:val="-2"/>
        </w:rPr>
        <w:t xml:space="preserve"> </w:t>
      </w:r>
      <w:r>
        <w:rPr>
          <w:b/>
        </w:rPr>
        <w:t>Propiedad</w:t>
      </w:r>
      <w:r>
        <w:rPr>
          <w:b/>
          <w:spacing w:val="-1"/>
        </w:rPr>
        <w:t xml:space="preserve"> </w:t>
      </w:r>
      <w:r>
        <w:rPr>
          <w:b/>
        </w:rPr>
        <w:t>Intelectual</w:t>
      </w:r>
      <w:r>
        <w:rPr>
          <w:b/>
          <w:spacing w:val="-1"/>
        </w:rPr>
        <w:t xml:space="preserve"> </w:t>
      </w:r>
      <w:r>
        <w:rPr>
          <w:b/>
        </w:rPr>
        <w:t>(Real Decreto</w:t>
      </w:r>
      <w:r>
        <w:rPr>
          <w:b/>
          <w:spacing w:val="-1"/>
        </w:rPr>
        <w:t xml:space="preserve"> </w:t>
      </w:r>
      <w:r>
        <w:rPr>
          <w:b/>
        </w:rPr>
        <w:t>Legislativo</w:t>
      </w:r>
      <w:r>
        <w:rPr>
          <w:b/>
          <w:spacing w:val="-4"/>
        </w:rPr>
        <w:t xml:space="preserve"> </w:t>
      </w:r>
      <w:r>
        <w:rPr>
          <w:b/>
        </w:rPr>
        <w:t>1/1996,</w:t>
      </w:r>
      <w:r>
        <w:rPr>
          <w:b/>
          <w:spacing w:val="1"/>
        </w:rPr>
        <w:t xml:space="preserve"> </w:t>
      </w:r>
      <w:r>
        <w:rPr>
          <w:b/>
        </w:rPr>
        <w:t>de</w:t>
      </w:r>
      <w:r>
        <w:rPr>
          <w:b/>
          <w:spacing w:val="-2"/>
        </w:rPr>
        <w:t xml:space="preserve"> </w:t>
      </w:r>
      <w:r>
        <w:rPr>
          <w:b/>
        </w:rPr>
        <w:t>12 de</w:t>
      </w:r>
      <w:r>
        <w:rPr>
          <w:b/>
          <w:spacing w:val="-1"/>
        </w:rPr>
        <w:t xml:space="preserve"> </w:t>
      </w:r>
      <w:r>
        <w:rPr>
          <w:b/>
        </w:rPr>
        <w:t>abril).</w:t>
      </w:r>
    </w:p>
    <w:p w14:paraId="170E4991" w14:textId="77777777" w:rsidR="00680FBC" w:rsidRDefault="00680FBC">
      <w:pPr>
        <w:pStyle w:val="Textoindependiente"/>
        <w:rPr>
          <w:b/>
        </w:rPr>
      </w:pPr>
    </w:p>
    <w:p w14:paraId="1A28EF42" w14:textId="77777777" w:rsidR="00680FBC" w:rsidRDefault="00396C2B">
      <w:pPr>
        <w:pStyle w:val="Ttulo2"/>
        <w:spacing w:before="1"/>
        <w:ind w:right="115"/>
        <w:jc w:val="both"/>
      </w:pPr>
      <w:r>
        <w:t>La Ley consiente el uso de esas fuentes, sin previa autorización, siempre que sea para uso privado,</w:t>
      </w:r>
      <w:r>
        <w:rPr>
          <w:spacing w:val="1"/>
        </w:rPr>
        <w:t xml:space="preserve"> </w:t>
      </w:r>
      <w:r>
        <w:t>o</w:t>
      </w:r>
      <w:r>
        <w:rPr>
          <w:spacing w:val="-2"/>
        </w:rPr>
        <w:t xml:space="preserve"> </w:t>
      </w:r>
      <w:r>
        <w:t>con</w:t>
      </w:r>
      <w:r>
        <w:rPr>
          <w:spacing w:val="-1"/>
        </w:rPr>
        <w:t xml:space="preserve"> </w:t>
      </w:r>
      <w:r>
        <w:t>fines docentes o</w:t>
      </w:r>
      <w:r>
        <w:rPr>
          <w:spacing w:val="-1"/>
        </w:rPr>
        <w:t xml:space="preserve"> </w:t>
      </w:r>
      <w:r>
        <w:t>de</w:t>
      </w:r>
      <w:r>
        <w:rPr>
          <w:spacing w:val="-1"/>
        </w:rPr>
        <w:t xml:space="preserve"> </w:t>
      </w:r>
      <w:r>
        <w:t>investigación.</w:t>
      </w:r>
    </w:p>
    <w:p w14:paraId="2F6F7791" w14:textId="77777777" w:rsidR="00680FBC" w:rsidRDefault="00680FBC">
      <w:pPr>
        <w:pStyle w:val="Textoindependiente"/>
        <w:spacing w:before="1"/>
        <w:rPr>
          <w:b/>
        </w:rPr>
      </w:pPr>
    </w:p>
    <w:p w14:paraId="624ABF2E" w14:textId="77777777" w:rsidR="00680FBC" w:rsidRDefault="00396C2B">
      <w:pPr>
        <w:ind w:left="118" w:right="112"/>
        <w:jc w:val="both"/>
        <w:rPr>
          <w:b/>
        </w:rPr>
      </w:pPr>
      <w:r>
        <w:rPr>
          <w:b/>
        </w:rPr>
        <w:t>La Ley obliga a citar siempre la fuente y el autor de la obra utilizada</w:t>
      </w:r>
      <w:r>
        <w:t>: “</w:t>
      </w:r>
      <w:r>
        <w:rPr>
          <w:i/>
        </w:rPr>
        <w:t>Es lícita la inclusión en una</w:t>
      </w:r>
      <w:r>
        <w:rPr>
          <w:i/>
          <w:spacing w:val="1"/>
        </w:rPr>
        <w:t xml:space="preserve"> </w:t>
      </w:r>
      <w:r>
        <w:rPr>
          <w:i/>
        </w:rPr>
        <w:t>obra propia de fragmentos de otras ajenas de naturaleza escrita, sonora o audiovisual, así como la de</w:t>
      </w:r>
      <w:r>
        <w:rPr>
          <w:i/>
          <w:spacing w:val="-47"/>
        </w:rPr>
        <w:t xml:space="preserve"> </w:t>
      </w:r>
      <w:r>
        <w:rPr>
          <w:i/>
        </w:rPr>
        <w:t>obras</w:t>
      </w:r>
      <w:r>
        <w:rPr>
          <w:i/>
          <w:spacing w:val="1"/>
        </w:rPr>
        <w:t xml:space="preserve"> </w:t>
      </w:r>
      <w:r>
        <w:rPr>
          <w:i/>
        </w:rPr>
        <w:t>aisladas</w:t>
      </w:r>
      <w:r>
        <w:rPr>
          <w:i/>
          <w:spacing w:val="1"/>
        </w:rPr>
        <w:t xml:space="preserve"> </w:t>
      </w:r>
      <w:r>
        <w:rPr>
          <w:i/>
        </w:rPr>
        <w:t>de</w:t>
      </w:r>
      <w:r>
        <w:rPr>
          <w:i/>
          <w:spacing w:val="1"/>
        </w:rPr>
        <w:t xml:space="preserve"> </w:t>
      </w:r>
      <w:r>
        <w:rPr>
          <w:i/>
        </w:rPr>
        <w:t>carácter</w:t>
      </w:r>
      <w:r>
        <w:rPr>
          <w:i/>
          <w:spacing w:val="1"/>
        </w:rPr>
        <w:t xml:space="preserve"> </w:t>
      </w:r>
      <w:r>
        <w:rPr>
          <w:i/>
        </w:rPr>
        <w:t>plástico</w:t>
      </w:r>
      <w:r>
        <w:rPr>
          <w:i/>
          <w:spacing w:val="1"/>
        </w:rPr>
        <w:t xml:space="preserve"> </w:t>
      </w:r>
      <w:r>
        <w:rPr>
          <w:i/>
        </w:rPr>
        <w:t>o</w:t>
      </w:r>
      <w:r>
        <w:rPr>
          <w:i/>
          <w:spacing w:val="1"/>
        </w:rPr>
        <w:t xml:space="preserve"> </w:t>
      </w:r>
      <w:r>
        <w:rPr>
          <w:i/>
        </w:rPr>
        <w:t>fotográfico</w:t>
      </w:r>
      <w:r>
        <w:rPr>
          <w:i/>
          <w:spacing w:val="1"/>
        </w:rPr>
        <w:t xml:space="preserve"> </w:t>
      </w:r>
      <w:r>
        <w:rPr>
          <w:i/>
        </w:rPr>
        <w:t>figurativo,</w:t>
      </w:r>
      <w:r>
        <w:rPr>
          <w:i/>
          <w:spacing w:val="1"/>
        </w:rPr>
        <w:t xml:space="preserve"> </w:t>
      </w:r>
      <w:r>
        <w:rPr>
          <w:i/>
        </w:rPr>
        <w:t>siempre</w:t>
      </w:r>
      <w:r>
        <w:rPr>
          <w:i/>
          <w:spacing w:val="1"/>
        </w:rPr>
        <w:t xml:space="preserve"> </w:t>
      </w:r>
      <w:r>
        <w:rPr>
          <w:i/>
        </w:rPr>
        <w:t>que</w:t>
      </w:r>
      <w:r>
        <w:rPr>
          <w:i/>
          <w:spacing w:val="1"/>
        </w:rPr>
        <w:t xml:space="preserve"> </w:t>
      </w:r>
      <w:r>
        <w:rPr>
          <w:i/>
        </w:rPr>
        <w:t>se</w:t>
      </w:r>
      <w:r>
        <w:rPr>
          <w:i/>
          <w:spacing w:val="1"/>
        </w:rPr>
        <w:t xml:space="preserve"> </w:t>
      </w:r>
      <w:r>
        <w:rPr>
          <w:i/>
        </w:rPr>
        <w:t>trate</w:t>
      </w:r>
      <w:r>
        <w:rPr>
          <w:i/>
          <w:spacing w:val="1"/>
        </w:rPr>
        <w:t xml:space="preserve"> </w:t>
      </w:r>
      <w:r>
        <w:rPr>
          <w:i/>
        </w:rPr>
        <w:t>de</w:t>
      </w:r>
      <w:r>
        <w:rPr>
          <w:i/>
          <w:spacing w:val="1"/>
        </w:rPr>
        <w:t xml:space="preserve"> </w:t>
      </w:r>
      <w:r>
        <w:rPr>
          <w:i/>
        </w:rPr>
        <w:t>obras</w:t>
      </w:r>
      <w:r>
        <w:rPr>
          <w:i/>
          <w:spacing w:val="1"/>
        </w:rPr>
        <w:t xml:space="preserve"> </w:t>
      </w:r>
      <w:r>
        <w:rPr>
          <w:i/>
        </w:rPr>
        <w:t>ya</w:t>
      </w:r>
      <w:r>
        <w:rPr>
          <w:i/>
          <w:spacing w:val="1"/>
        </w:rPr>
        <w:t xml:space="preserve"> </w:t>
      </w:r>
      <w:r>
        <w:rPr>
          <w:i/>
        </w:rPr>
        <w:t>divulgadas y su inclusión se realice a título de cita o para su análisis, comentario o juicio crítico. Tal</w:t>
      </w:r>
      <w:r>
        <w:rPr>
          <w:i/>
          <w:spacing w:val="1"/>
        </w:rPr>
        <w:t xml:space="preserve"> </w:t>
      </w:r>
      <w:r>
        <w:rPr>
          <w:i/>
        </w:rPr>
        <w:t>utilización solo podrá realizarse con fines docentes o de investigación, en la medida justificada por el</w:t>
      </w:r>
      <w:r>
        <w:rPr>
          <w:i/>
          <w:spacing w:val="1"/>
        </w:rPr>
        <w:t xml:space="preserve"> </w:t>
      </w:r>
      <w:r>
        <w:rPr>
          <w:i/>
        </w:rPr>
        <w:t>fin de</w:t>
      </w:r>
      <w:r>
        <w:rPr>
          <w:i/>
          <w:spacing w:val="1"/>
        </w:rPr>
        <w:t xml:space="preserve"> </w:t>
      </w:r>
      <w:r>
        <w:rPr>
          <w:i/>
        </w:rPr>
        <w:t>esa incorporación e</w:t>
      </w:r>
      <w:r>
        <w:rPr>
          <w:i/>
          <w:spacing w:val="1"/>
        </w:rPr>
        <w:t xml:space="preserve"> </w:t>
      </w:r>
      <w:r>
        <w:rPr>
          <w:i/>
        </w:rPr>
        <w:t>indicando</w:t>
      </w:r>
      <w:r>
        <w:rPr>
          <w:i/>
          <w:spacing w:val="1"/>
        </w:rPr>
        <w:t xml:space="preserve"> </w:t>
      </w:r>
      <w:r>
        <w:rPr>
          <w:i/>
        </w:rPr>
        <w:t>la fuente</w:t>
      </w:r>
      <w:r>
        <w:rPr>
          <w:i/>
          <w:spacing w:val="1"/>
        </w:rPr>
        <w:t xml:space="preserve"> </w:t>
      </w:r>
      <w:r>
        <w:rPr>
          <w:i/>
        </w:rPr>
        <w:t>y el</w:t>
      </w:r>
      <w:r>
        <w:rPr>
          <w:i/>
          <w:spacing w:val="1"/>
        </w:rPr>
        <w:t xml:space="preserve"> </w:t>
      </w:r>
      <w:r>
        <w:rPr>
          <w:i/>
        </w:rPr>
        <w:t>nombre del</w:t>
      </w:r>
      <w:r>
        <w:rPr>
          <w:i/>
          <w:spacing w:val="1"/>
        </w:rPr>
        <w:t xml:space="preserve"> </w:t>
      </w:r>
      <w:r>
        <w:rPr>
          <w:i/>
        </w:rPr>
        <w:t>autor</w:t>
      </w:r>
      <w:r>
        <w:rPr>
          <w:i/>
          <w:spacing w:val="1"/>
        </w:rPr>
        <w:t xml:space="preserve"> </w:t>
      </w:r>
      <w:r>
        <w:rPr>
          <w:i/>
        </w:rPr>
        <w:t>de la obra</w:t>
      </w:r>
      <w:r>
        <w:rPr>
          <w:i/>
          <w:spacing w:val="1"/>
        </w:rPr>
        <w:t xml:space="preserve"> </w:t>
      </w:r>
      <w:r>
        <w:rPr>
          <w:i/>
        </w:rPr>
        <w:t>utilizada</w:t>
      </w:r>
      <w:r>
        <w:t>”. Por</w:t>
      </w:r>
      <w:r>
        <w:rPr>
          <w:spacing w:val="1"/>
        </w:rPr>
        <w:t xml:space="preserve"> </w:t>
      </w:r>
      <w:r>
        <w:t>consiguiente,</w:t>
      </w:r>
      <w:r>
        <w:rPr>
          <w:spacing w:val="-1"/>
        </w:rPr>
        <w:t xml:space="preserve"> </w:t>
      </w:r>
      <w:r>
        <w:rPr>
          <w:b/>
        </w:rPr>
        <w:t>las</w:t>
      </w:r>
      <w:r>
        <w:rPr>
          <w:b/>
          <w:spacing w:val="-2"/>
        </w:rPr>
        <w:t xml:space="preserve"> </w:t>
      </w:r>
      <w:r>
        <w:rPr>
          <w:b/>
        </w:rPr>
        <w:t>obras</w:t>
      </w:r>
      <w:r>
        <w:rPr>
          <w:b/>
          <w:spacing w:val="-3"/>
        </w:rPr>
        <w:t xml:space="preserve"> </w:t>
      </w:r>
      <w:r>
        <w:rPr>
          <w:b/>
        </w:rPr>
        <w:t>se</w:t>
      </w:r>
      <w:r>
        <w:rPr>
          <w:b/>
          <w:spacing w:val="-3"/>
        </w:rPr>
        <w:t xml:space="preserve"> </w:t>
      </w:r>
      <w:r>
        <w:rPr>
          <w:b/>
        </w:rPr>
        <w:t>deben</w:t>
      </w:r>
      <w:r>
        <w:rPr>
          <w:b/>
          <w:spacing w:val="-1"/>
        </w:rPr>
        <w:t xml:space="preserve"> </w:t>
      </w:r>
      <w:r>
        <w:rPr>
          <w:b/>
        </w:rPr>
        <w:t>citar</w:t>
      </w:r>
      <w:r>
        <w:rPr>
          <w:b/>
          <w:spacing w:val="-3"/>
        </w:rPr>
        <w:t xml:space="preserve"> </w:t>
      </w:r>
      <w:r>
        <w:rPr>
          <w:b/>
        </w:rPr>
        <w:t>siempre,</w:t>
      </w:r>
      <w:r>
        <w:rPr>
          <w:b/>
          <w:spacing w:val="1"/>
        </w:rPr>
        <w:t xml:space="preserve"> </w:t>
      </w:r>
      <w:r>
        <w:rPr>
          <w:b/>
        </w:rPr>
        <w:t>aun</w:t>
      </w:r>
      <w:r>
        <w:rPr>
          <w:b/>
          <w:spacing w:val="-1"/>
        </w:rPr>
        <w:t xml:space="preserve"> </w:t>
      </w:r>
      <w:r>
        <w:rPr>
          <w:b/>
        </w:rPr>
        <w:t>cuando</w:t>
      </w:r>
      <w:r>
        <w:rPr>
          <w:b/>
          <w:spacing w:val="-2"/>
        </w:rPr>
        <w:t xml:space="preserve"> </w:t>
      </w:r>
      <w:r>
        <w:rPr>
          <w:b/>
        </w:rPr>
        <w:t>la</w:t>
      </w:r>
      <w:r>
        <w:rPr>
          <w:b/>
          <w:spacing w:val="-1"/>
        </w:rPr>
        <w:t xml:space="preserve"> </w:t>
      </w:r>
      <w:r>
        <w:rPr>
          <w:b/>
        </w:rPr>
        <w:t>cita</w:t>
      </w:r>
      <w:r>
        <w:rPr>
          <w:b/>
          <w:spacing w:val="-1"/>
        </w:rPr>
        <w:t xml:space="preserve"> </w:t>
      </w:r>
      <w:r>
        <w:rPr>
          <w:b/>
        </w:rPr>
        <w:t>no</w:t>
      </w:r>
      <w:r>
        <w:rPr>
          <w:b/>
          <w:spacing w:val="-3"/>
        </w:rPr>
        <w:t xml:space="preserve"> </w:t>
      </w:r>
      <w:r>
        <w:rPr>
          <w:b/>
        </w:rPr>
        <w:t>sea</w:t>
      </w:r>
      <w:r>
        <w:rPr>
          <w:b/>
          <w:spacing w:val="-1"/>
        </w:rPr>
        <w:t xml:space="preserve"> </w:t>
      </w:r>
      <w:r>
        <w:rPr>
          <w:b/>
        </w:rPr>
        <w:t>textual.</w:t>
      </w:r>
    </w:p>
    <w:p w14:paraId="689528D1" w14:textId="77777777" w:rsidR="00680FBC" w:rsidRDefault="00680FBC">
      <w:pPr>
        <w:pStyle w:val="Textoindependiente"/>
        <w:spacing w:before="12"/>
        <w:rPr>
          <w:b/>
          <w:sz w:val="21"/>
        </w:rPr>
      </w:pPr>
    </w:p>
    <w:p w14:paraId="3D4BC35A" w14:textId="77777777" w:rsidR="00680FBC" w:rsidRDefault="00396C2B">
      <w:pPr>
        <w:pStyle w:val="Textoindependiente"/>
        <w:ind w:left="118" w:right="113"/>
        <w:jc w:val="both"/>
      </w:pPr>
      <w:r>
        <w:t>Debe citarse siempre la procedencia de las fuentes primarias utilizadas, sea cual sea su tipología y</w:t>
      </w:r>
      <w:r>
        <w:rPr>
          <w:spacing w:val="1"/>
        </w:rPr>
        <w:t xml:space="preserve"> </w:t>
      </w:r>
      <w:r>
        <w:t>soporte: de texto (manuscritos, mecanografiados, o impresos), en papel, en microfilm o microficha;</w:t>
      </w:r>
      <w:r>
        <w:rPr>
          <w:spacing w:val="1"/>
        </w:rPr>
        <w:t xml:space="preserve"> </w:t>
      </w:r>
      <w:r>
        <w:t>documentos sonoros, audiovisuales o fotográficos, en soporte original, en negativo, reproducidos en</w:t>
      </w:r>
      <w:r>
        <w:rPr>
          <w:spacing w:val="1"/>
        </w:rPr>
        <w:t xml:space="preserve"> </w:t>
      </w:r>
      <w:r>
        <w:t>distintos</w:t>
      </w:r>
      <w:r>
        <w:rPr>
          <w:spacing w:val="-3"/>
        </w:rPr>
        <w:t xml:space="preserve"> </w:t>
      </w:r>
      <w:r>
        <w:t>soportes.</w:t>
      </w:r>
    </w:p>
    <w:p w14:paraId="1E921CFA" w14:textId="77777777" w:rsidR="00680FBC" w:rsidRDefault="00680FBC">
      <w:pPr>
        <w:pStyle w:val="Textoindependiente"/>
        <w:spacing w:before="11"/>
        <w:rPr>
          <w:sz w:val="21"/>
        </w:rPr>
      </w:pPr>
    </w:p>
    <w:p w14:paraId="666E6F05" w14:textId="77777777" w:rsidR="00680FBC" w:rsidRDefault="00396C2B">
      <w:pPr>
        <w:ind w:left="118" w:right="114"/>
        <w:jc w:val="both"/>
      </w:pPr>
      <w:r>
        <w:rPr>
          <w:b/>
        </w:rPr>
        <w:t>Los contenidos de las páginas web están sometidos a la Ley de Propiedad Intelectual</w:t>
      </w:r>
      <w:r>
        <w:t>. El empleo</w:t>
      </w:r>
      <w:r>
        <w:rPr>
          <w:spacing w:val="1"/>
        </w:rPr>
        <w:t xml:space="preserve"> </w:t>
      </w:r>
      <w:r>
        <w:t>textual de frases, párrafos y páginas enteras, sin citar la fuente, está tipificado como plagio, e invalida</w:t>
      </w:r>
      <w:r>
        <w:rPr>
          <w:spacing w:val="-47"/>
        </w:rPr>
        <w:t xml:space="preserve"> </w:t>
      </w:r>
      <w:r>
        <w:t>automáticamente</w:t>
      </w:r>
      <w:r>
        <w:rPr>
          <w:spacing w:val="-1"/>
        </w:rPr>
        <w:t xml:space="preserve"> </w:t>
      </w:r>
      <w:r>
        <w:t>cualquier trabajo.</w:t>
      </w:r>
    </w:p>
    <w:p w14:paraId="35A6089B" w14:textId="77777777" w:rsidR="00680FBC" w:rsidRDefault="00680FBC">
      <w:pPr>
        <w:pStyle w:val="Textoindependiente"/>
        <w:spacing w:before="1"/>
      </w:pPr>
    </w:p>
    <w:p w14:paraId="3DA4EA77" w14:textId="77777777" w:rsidR="00680FBC" w:rsidRDefault="00396C2B">
      <w:pPr>
        <w:pStyle w:val="Textoindependiente"/>
        <w:ind w:left="118" w:right="111"/>
        <w:jc w:val="both"/>
      </w:pPr>
      <w:r>
        <w:t>También es obligatorio citar la fuente en el caso de datos proporcionados por empresas. Se entiende</w:t>
      </w:r>
      <w:r>
        <w:rPr>
          <w:spacing w:val="1"/>
        </w:rPr>
        <w:t xml:space="preserve"> </w:t>
      </w:r>
      <w:r>
        <w:t>que estas, al suministrarlos, consienten que se usen con fines exclusivamente académicos, por lo que</w:t>
      </w:r>
      <w:r>
        <w:rPr>
          <w:spacing w:val="-47"/>
        </w:rPr>
        <w:t xml:space="preserve"> </w:t>
      </w:r>
      <w:r>
        <w:t>será</w:t>
      </w:r>
      <w:r>
        <w:rPr>
          <w:spacing w:val="-1"/>
        </w:rPr>
        <w:t xml:space="preserve"> </w:t>
      </w:r>
      <w:r>
        <w:t>necesario</w:t>
      </w:r>
      <w:r>
        <w:rPr>
          <w:spacing w:val="1"/>
        </w:rPr>
        <w:t xml:space="preserve"> </w:t>
      </w:r>
      <w:r>
        <w:t>solicitar</w:t>
      </w:r>
      <w:r>
        <w:rPr>
          <w:spacing w:val="-3"/>
        </w:rPr>
        <w:t xml:space="preserve"> </w:t>
      </w:r>
      <w:r>
        <w:t>su</w:t>
      </w:r>
      <w:r>
        <w:rPr>
          <w:spacing w:val="-2"/>
        </w:rPr>
        <w:t xml:space="preserve"> </w:t>
      </w:r>
      <w:r>
        <w:t>permiso</w:t>
      </w:r>
      <w:r>
        <w:rPr>
          <w:spacing w:val="1"/>
        </w:rPr>
        <w:t xml:space="preserve"> </w:t>
      </w:r>
      <w:r>
        <w:t>en</w:t>
      </w:r>
      <w:r>
        <w:rPr>
          <w:spacing w:val="-4"/>
        </w:rPr>
        <w:t xml:space="preserve"> </w:t>
      </w:r>
      <w:r>
        <w:t>caso de publicarse el</w:t>
      </w:r>
      <w:r>
        <w:rPr>
          <w:spacing w:val="-2"/>
        </w:rPr>
        <w:t xml:space="preserve"> </w:t>
      </w:r>
      <w:r>
        <w:t>trabajo.</w:t>
      </w:r>
    </w:p>
    <w:p w14:paraId="7AC3ADFF" w14:textId="77777777" w:rsidR="00680FBC" w:rsidRDefault="00680FBC">
      <w:pPr>
        <w:pStyle w:val="Textoindependiente"/>
        <w:spacing w:before="1"/>
      </w:pPr>
    </w:p>
    <w:p w14:paraId="3FF6F683" w14:textId="77777777" w:rsidR="00680FBC" w:rsidRDefault="00396C2B">
      <w:pPr>
        <w:pStyle w:val="Textoindependiente"/>
        <w:ind w:left="118" w:right="113"/>
        <w:jc w:val="both"/>
      </w:pPr>
      <w:r>
        <w:t>El</w:t>
      </w:r>
      <w:r>
        <w:rPr>
          <w:spacing w:val="1"/>
        </w:rPr>
        <w:t xml:space="preserve"> </w:t>
      </w:r>
      <w:r>
        <w:t>uso de audios, fotos y vídeos</w:t>
      </w:r>
      <w:r>
        <w:rPr>
          <w:spacing w:val="1"/>
        </w:rPr>
        <w:t xml:space="preserve"> </w:t>
      </w:r>
      <w:r>
        <w:t>está permitido para</w:t>
      </w:r>
      <w:r>
        <w:rPr>
          <w:spacing w:val="1"/>
        </w:rPr>
        <w:t xml:space="preserve"> </w:t>
      </w:r>
      <w:r>
        <w:t>la</w:t>
      </w:r>
      <w:r>
        <w:rPr>
          <w:spacing w:val="1"/>
        </w:rPr>
        <w:t xml:space="preserve"> </w:t>
      </w:r>
      <w:r>
        <w:t>realización de trabajos</w:t>
      </w:r>
      <w:r>
        <w:rPr>
          <w:spacing w:val="1"/>
        </w:rPr>
        <w:t xml:space="preserve"> </w:t>
      </w:r>
      <w:r>
        <w:t>académicos.</w:t>
      </w:r>
      <w:r>
        <w:rPr>
          <w:spacing w:val="49"/>
        </w:rPr>
        <w:t xml:space="preserve"> </w:t>
      </w:r>
      <w:r>
        <w:t>Si el</w:t>
      </w:r>
      <w:r>
        <w:rPr>
          <w:spacing w:val="1"/>
        </w:rPr>
        <w:t xml:space="preserve"> </w:t>
      </w:r>
      <w:r>
        <w:t>trabajo</w:t>
      </w:r>
      <w:r>
        <w:rPr>
          <w:spacing w:val="-2"/>
        </w:rPr>
        <w:t xml:space="preserve"> </w:t>
      </w:r>
      <w:r>
        <w:t>es</w:t>
      </w:r>
      <w:r>
        <w:rPr>
          <w:spacing w:val="1"/>
        </w:rPr>
        <w:t xml:space="preserve"> </w:t>
      </w:r>
      <w:r>
        <w:t>publicado, habrá</w:t>
      </w:r>
      <w:r>
        <w:rPr>
          <w:spacing w:val="-3"/>
        </w:rPr>
        <w:t xml:space="preserve"> </w:t>
      </w:r>
      <w:r>
        <w:t>que solicitar los permisos</w:t>
      </w:r>
      <w:r>
        <w:rPr>
          <w:spacing w:val="-2"/>
        </w:rPr>
        <w:t xml:space="preserve"> </w:t>
      </w:r>
      <w:r>
        <w:t>correspondientes.</w:t>
      </w:r>
    </w:p>
    <w:p w14:paraId="005BE892" w14:textId="77777777" w:rsidR="00680FBC" w:rsidRDefault="00680FBC">
      <w:pPr>
        <w:pStyle w:val="Textoindependiente"/>
        <w:spacing w:before="10"/>
        <w:rPr>
          <w:sz w:val="21"/>
        </w:rPr>
      </w:pPr>
    </w:p>
    <w:p w14:paraId="60F5C882" w14:textId="77777777" w:rsidR="00680FBC" w:rsidRDefault="00396C2B">
      <w:pPr>
        <w:pStyle w:val="Textoindependiente"/>
        <w:spacing w:before="1"/>
        <w:ind w:left="118" w:right="115"/>
        <w:jc w:val="both"/>
      </w:pPr>
      <w:r>
        <w:t>En el caso de entrevistas, siempre se citará la fuente. En el caso de su publicación, habrá que requerir</w:t>
      </w:r>
      <w:r>
        <w:rPr>
          <w:spacing w:val="-47"/>
        </w:rPr>
        <w:t xml:space="preserve"> </w:t>
      </w:r>
      <w:r>
        <w:t>el</w:t>
      </w:r>
      <w:r>
        <w:rPr>
          <w:spacing w:val="-1"/>
        </w:rPr>
        <w:t xml:space="preserve"> </w:t>
      </w:r>
      <w:r>
        <w:t>permiso</w:t>
      </w:r>
      <w:r>
        <w:rPr>
          <w:spacing w:val="-2"/>
        </w:rPr>
        <w:t xml:space="preserve"> </w:t>
      </w:r>
      <w:r>
        <w:t>escrito</w:t>
      </w:r>
      <w:r>
        <w:rPr>
          <w:spacing w:val="-1"/>
        </w:rPr>
        <w:t xml:space="preserve"> </w:t>
      </w:r>
      <w:r>
        <w:t>del</w:t>
      </w:r>
      <w:r>
        <w:rPr>
          <w:spacing w:val="-2"/>
        </w:rPr>
        <w:t xml:space="preserve"> </w:t>
      </w:r>
      <w:r>
        <w:t>entrevistado.</w:t>
      </w:r>
    </w:p>
    <w:p w14:paraId="501A0828" w14:textId="77777777" w:rsidR="00680FBC" w:rsidRDefault="00680FBC">
      <w:pPr>
        <w:pStyle w:val="Textoindependiente"/>
        <w:spacing w:before="1"/>
      </w:pPr>
    </w:p>
    <w:p w14:paraId="11B7C219" w14:textId="77777777" w:rsidR="00680FBC" w:rsidRDefault="00396C2B">
      <w:pPr>
        <w:pStyle w:val="Textoindependiente"/>
        <w:ind w:left="118" w:right="117"/>
        <w:jc w:val="both"/>
      </w:pPr>
      <w:r>
        <w:t>Si existe una cláusula de conciencia (que el entrevistado desee mantener el anonimato), se citará la</w:t>
      </w:r>
      <w:r>
        <w:rPr>
          <w:spacing w:val="1"/>
        </w:rPr>
        <w:t xml:space="preserve"> </w:t>
      </w:r>
      <w:r>
        <w:t>fuente en</w:t>
      </w:r>
      <w:r>
        <w:rPr>
          <w:spacing w:val="-4"/>
        </w:rPr>
        <w:t xml:space="preserve"> </w:t>
      </w:r>
      <w:r>
        <w:t>el</w:t>
      </w:r>
      <w:r>
        <w:rPr>
          <w:spacing w:val="-1"/>
        </w:rPr>
        <w:t xml:space="preserve"> </w:t>
      </w:r>
      <w:r>
        <w:t>trabajo</w:t>
      </w:r>
      <w:r>
        <w:rPr>
          <w:spacing w:val="-1"/>
        </w:rPr>
        <w:t xml:space="preserve"> </w:t>
      </w:r>
      <w:r>
        <w:t>académico,</w:t>
      </w:r>
      <w:r>
        <w:rPr>
          <w:spacing w:val="-1"/>
        </w:rPr>
        <w:t xml:space="preserve"> </w:t>
      </w:r>
      <w:r>
        <w:t>pero se</w:t>
      </w:r>
      <w:r>
        <w:rPr>
          <w:spacing w:val="1"/>
        </w:rPr>
        <w:t xml:space="preserve"> </w:t>
      </w:r>
      <w:r>
        <w:t>conservará</w:t>
      </w:r>
      <w:r>
        <w:rPr>
          <w:spacing w:val="-1"/>
        </w:rPr>
        <w:t xml:space="preserve"> </w:t>
      </w:r>
      <w:r>
        <w:t>la</w:t>
      </w:r>
      <w:r>
        <w:rPr>
          <w:spacing w:val="-4"/>
        </w:rPr>
        <w:t xml:space="preserve"> </w:t>
      </w:r>
      <w:r>
        <w:t>confidencialidad</w:t>
      </w:r>
      <w:r>
        <w:rPr>
          <w:spacing w:val="-3"/>
        </w:rPr>
        <w:t xml:space="preserve"> </w:t>
      </w:r>
      <w:r>
        <w:t>en</w:t>
      </w:r>
      <w:r>
        <w:rPr>
          <w:spacing w:val="-1"/>
        </w:rPr>
        <w:t xml:space="preserve"> </w:t>
      </w:r>
      <w:r>
        <w:t>el</w:t>
      </w:r>
      <w:r>
        <w:rPr>
          <w:spacing w:val="-3"/>
        </w:rPr>
        <w:t xml:space="preserve"> </w:t>
      </w:r>
      <w:r>
        <w:t>caso</w:t>
      </w:r>
      <w:r>
        <w:rPr>
          <w:spacing w:val="-2"/>
        </w:rPr>
        <w:t xml:space="preserve"> </w:t>
      </w:r>
      <w:r>
        <w:t>de</w:t>
      </w:r>
      <w:r>
        <w:rPr>
          <w:spacing w:val="-1"/>
        </w:rPr>
        <w:t xml:space="preserve"> </w:t>
      </w:r>
      <w:r>
        <w:t>la</w:t>
      </w:r>
      <w:r>
        <w:rPr>
          <w:spacing w:val="-1"/>
        </w:rPr>
        <w:t xml:space="preserve"> </w:t>
      </w:r>
      <w:r>
        <w:t>publicación.</w:t>
      </w:r>
    </w:p>
    <w:p w14:paraId="519DEB35" w14:textId="77777777" w:rsidR="00680FBC" w:rsidRDefault="00680FBC">
      <w:pPr>
        <w:pStyle w:val="Textoindependiente"/>
        <w:spacing w:before="1"/>
      </w:pPr>
    </w:p>
    <w:p w14:paraId="32553DF3" w14:textId="50FF7E38" w:rsidR="00E70ADB" w:rsidRDefault="00396C2B">
      <w:pPr>
        <w:pStyle w:val="Textoindependiente"/>
        <w:ind w:left="118" w:right="112"/>
        <w:jc w:val="both"/>
      </w:pPr>
      <w:r>
        <w:t>Divulgación de trabajos audiovisuales en Internet o por otros medios: los trabajos audiovisuales de</w:t>
      </w:r>
      <w:r>
        <w:rPr>
          <w:spacing w:val="1"/>
        </w:rPr>
        <w:t xml:space="preserve"> </w:t>
      </w:r>
      <w:r>
        <w:t>tipo</w:t>
      </w:r>
      <w:r>
        <w:rPr>
          <w:spacing w:val="1"/>
        </w:rPr>
        <w:t xml:space="preserve"> </w:t>
      </w:r>
      <w:r>
        <w:t>experimental</w:t>
      </w:r>
      <w:r>
        <w:rPr>
          <w:spacing w:val="1"/>
        </w:rPr>
        <w:t xml:space="preserve"> </w:t>
      </w:r>
      <w:r>
        <w:t>deberán</w:t>
      </w:r>
      <w:r>
        <w:rPr>
          <w:spacing w:val="1"/>
        </w:rPr>
        <w:t xml:space="preserve"> </w:t>
      </w:r>
      <w:r>
        <w:t>contar,</w:t>
      </w:r>
      <w:r>
        <w:rPr>
          <w:spacing w:val="1"/>
        </w:rPr>
        <w:t xml:space="preserve"> </w:t>
      </w:r>
      <w:r>
        <w:t>para</w:t>
      </w:r>
      <w:r>
        <w:rPr>
          <w:spacing w:val="1"/>
        </w:rPr>
        <w:t xml:space="preserve"> </w:t>
      </w:r>
      <w:r>
        <w:t>ser</w:t>
      </w:r>
      <w:r>
        <w:rPr>
          <w:spacing w:val="1"/>
        </w:rPr>
        <w:t xml:space="preserve"> </w:t>
      </w:r>
      <w:r>
        <w:t>divulgados,</w:t>
      </w:r>
      <w:r>
        <w:rPr>
          <w:spacing w:val="1"/>
        </w:rPr>
        <w:t xml:space="preserve"> </w:t>
      </w:r>
      <w:r>
        <w:t>con</w:t>
      </w:r>
      <w:r>
        <w:rPr>
          <w:spacing w:val="1"/>
        </w:rPr>
        <w:t xml:space="preserve"> </w:t>
      </w:r>
      <w:r>
        <w:t>la</w:t>
      </w:r>
      <w:r>
        <w:rPr>
          <w:spacing w:val="1"/>
        </w:rPr>
        <w:t xml:space="preserve"> </w:t>
      </w:r>
      <w:r>
        <w:t>autorización</w:t>
      </w:r>
      <w:r>
        <w:rPr>
          <w:spacing w:val="1"/>
        </w:rPr>
        <w:t xml:space="preserve"> </w:t>
      </w:r>
      <w:r>
        <w:t>por</w:t>
      </w:r>
      <w:r>
        <w:rPr>
          <w:spacing w:val="1"/>
        </w:rPr>
        <w:t xml:space="preserve"> </w:t>
      </w:r>
      <w:r>
        <w:t>escrito</w:t>
      </w:r>
      <w:r>
        <w:rPr>
          <w:spacing w:val="1"/>
        </w:rPr>
        <w:t xml:space="preserve"> </w:t>
      </w:r>
      <w:r>
        <w:t>de</w:t>
      </w:r>
      <w:r>
        <w:rPr>
          <w:spacing w:val="49"/>
        </w:rPr>
        <w:t xml:space="preserve"> </w:t>
      </w:r>
      <w:r>
        <w:t>las</w:t>
      </w:r>
      <w:r>
        <w:rPr>
          <w:spacing w:val="1"/>
        </w:rPr>
        <w:t xml:space="preserve"> </w:t>
      </w:r>
      <w:r>
        <w:t>personas</w:t>
      </w:r>
      <w:r>
        <w:rPr>
          <w:spacing w:val="1"/>
        </w:rPr>
        <w:t xml:space="preserve"> </w:t>
      </w:r>
      <w:r>
        <w:t>que</w:t>
      </w:r>
      <w:r>
        <w:rPr>
          <w:spacing w:val="1"/>
        </w:rPr>
        <w:t xml:space="preserve"> </w:t>
      </w:r>
      <w:r>
        <w:t>aparezcan</w:t>
      </w:r>
      <w:r>
        <w:rPr>
          <w:spacing w:val="1"/>
        </w:rPr>
        <w:t xml:space="preserve"> </w:t>
      </w:r>
      <w:r>
        <w:t>en</w:t>
      </w:r>
      <w:r>
        <w:rPr>
          <w:spacing w:val="1"/>
        </w:rPr>
        <w:t xml:space="preserve"> </w:t>
      </w:r>
      <w:r>
        <w:t>ellos</w:t>
      </w:r>
      <w:r>
        <w:rPr>
          <w:spacing w:val="1"/>
        </w:rPr>
        <w:t xml:space="preserve"> </w:t>
      </w:r>
      <w:r>
        <w:t>(entrevistados,</w:t>
      </w:r>
      <w:r>
        <w:rPr>
          <w:spacing w:val="1"/>
        </w:rPr>
        <w:t xml:space="preserve"> </w:t>
      </w:r>
      <w:r>
        <w:t>actores,</w:t>
      </w:r>
      <w:r>
        <w:rPr>
          <w:spacing w:val="1"/>
        </w:rPr>
        <w:t xml:space="preserve"> </w:t>
      </w:r>
      <w:r>
        <w:t>aunque</w:t>
      </w:r>
      <w:r>
        <w:rPr>
          <w:spacing w:val="1"/>
        </w:rPr>
        <w:t xml:space="preserve"> </w:t>
      </w:r>
      <w:r>
        <w:t>no</w:t>
      </w:r>
      <w:r>
        <w:rPr>
          <w:spacing w:val="1"/>
        </w:rPr>
        <w:t xml:space="preserve"> </w:t>
      </w:r>
      <w:r>
        <w:t>sean</w:t>
      </w:r>
      <w:r>
        <w:rPr>
          <w:spacing w:val="1"/>
        </w:rPr>
        <w:t xml:space="preserve"> </w:t>
      </w:r>
      <w:r>
        <w:t>profesionales,</w:t>
      </w:r>
      <w:r>
        <w:rPr>
          <w:spacing w:val="1"/>
        </w:rPr>
        <w:t xml:space="preserve"> </w:t>
      </w:r>
      <w:r>
        <w:t>otros</w:t>
      </w:r>
      <w:r>
        <w:rPr>
          <w:spacing w:val="1"/>
        </w:rPr>
        <w:t xml:space="preserve"> </w:t>
      </w:r>
      <w:r>
        <w:t>estudiantes, etc.). La autorización no es necesaria si el trabajo no se divulga y queda en el estricto</w:t>
      </w:r>
      <w:r>
        <w:rPr>
          <w:spacing w:val="1"/>
        </w:rPr>
        <w:t xml:space="preserve"> </w:t>
      </w:r>
      <w:r>
        <w:t>ámbito académico.</w:t>
      </w:r>
    </w:p>
    <w:p w14:paraId="749A0322" w14:textId="77777777" w:rsidR="00E70ADB" w:rsidRDefault="00E70ADB">
      <w:r>
        <w:br w:type="page"/>
      </w:r>
    </w:p>
    <w:p w14:paraId="48C502F5" w14:textId="6622EC4A" w:rsidR="00510B3C" w:rsidRPr="00357A54" w:rsidRDefault="00510B3C" w:rsidP="00510B3C">
      <w:pPr>
        <w:jc w:val="center"/>
        <w:rPr>
          <w:rFonts w:ascii="Poppins" w:hAnsi="Poppins" w:cs="Poppins"/>
          <w:b/>
          <w:bCs/>
        </w:rPr>
      </w:pPr>
      <w:r w:rsidRPr="00357A54">
        <w:rPr>
          <w:rFonts w:ascii="Poppins" w:hAnsi="Poppins" w:cs="Poppins"/>
          <w:b/>
          <w:bCs/>
        </w:rPr>
        <w:lastRenderedPageBreak/>
        <w:t>RÚBRICA PARA LA APLICACIÓN DE INTELIGENCIA ARTIFICIAL GENERATIVA (IAG) EN LOS TRABAJOS FIN DE GRADO Y MÁSTER (TFG/TFM) Y OTROS TRABAJOS ACADÉMICOS EN LA FACULTAD DE DERECHO</w:t>
      </w:r>
    </w:p>
    <w:p w14:paraId="490F50D6" w14:textId="77777777" w:rsidR="00510B3C" w:rsidRDefault="00510B3C" w:rsidP="00510B3C">
      <w:pPr>
        <w:jc w:val="center"/>
        <w:rPr>
          <w:rFonts w:ascii="Poppins" w:hAnsi="Poppins" w:cs="Poppins"/>
          <w:b/>
          <w:bCs/>
          <w:sz w:val="14"/>
          <w:szCs w:val="14"/>
        </w:rPr>
      </w:pPr>
    </w:p>
    <w:p w14:paraId="6B9D07CB" w14:textId="77777777" w:rsidR="00510B3C" w:rsidRPr="00357A54" w:rsidRDefault="00510B3C" w:rsidP="00510B3C">
      <w:pPr>
        <w:jc w:val="center"/>
        <w:rPr>
          <w:rFonts w:ascii="Poppins" w:hAnsi="Poppins" w:cs="Poppins"/>
          <w:b/>
          <w:bCs/>
          <w:sz w:val="14"/>
          <w:szCs w:val="14"/>
        </w:rPr>
      </w:pPr>
    </w:p>
    <w:p w14:paraId="0240DFBA" w14:textId="77777777" w:rsidR="00510B3C" w:rsidRDefault="00510B3C" w:rsidP="00510B3C">
      <w:pPr>
        <w:jc w:val="center"/>
        <w:rPr>
          <w:rFonts w:ascii="Poppins" w:hAnsi="Poppins" w:cs="Poppins"/>
          <w:b/>
          <w:bCs/>
          <w:sz w:val="20"/>
          <w:szCs w:val="20"/>
        </w:rPr>
      </w:pPr>
      <w:r w:rsidRPr="001479B4">
        <w:rPr>
          <w:rFonts w:ascii="Poppins" w:hAnsi="Poppins" w:cs="Poppins"/>
          <w:b/>
          <w:bCs/>
          <w:sz w:val="20"/>
          <w:szCs w:val="20"/>
        </w:rPr>
        <w:t>PREÁMBULO / EXPOSICIÓN DE MOTIVOS.</w:t>
      </w:r>
    </w:p>
    <w:p w14:paraId="0DD3821E" w14:textId="77777777" w:rsidR="00510B3C" w:rsidRPr="001479B4" w:rsidRDefault="00510B3C" w:rsidP="00510B3C">
      <w:pPr>
        <w:jc w:val="center"/>
        <w:rPr>
          <w:rFonts w:ascii="Poppins" w:hAnsi="Poppins" w:cs="Poppins"/>
          <w:b/>
          <w:bCs/>
          <w:sz w:val="20"/>
          <w:szCs w:val="20"/>
        </w:rPr>
      </w:pPr>
    </w:p>
    <w:p w14:paraId="06337E70" w14:textId="77777777" w:rsidR="00510B3C" w:rsidRDefault="00510B3C" w:rsidP="00510B3C">
      <w:pPr>
        <w:jc w:val="both"/>
        <w:rPr>
          <w:rFonts w:ascii="Poppins" w:hAnsi="Poppins" w:cs="Poppins"/>
          <w:sz w:val="20"/>
          <w:szCs w:val="20"/>
        </w:rPr>
      </w:pPr>
      <w:r w:rsidRPr="00BD06B8">
        <w:rPr>
          <w:rFonts w:ascii="Poppins" w:hAnsi="Poppins" w:cs="Poppins"/>
          <w:sz w:val="20"/>
          <w:szCs w:val="20"/>
        </w:rPr>
        <w:t xml:space="preserve">La irrupción de la inteligencia artificial generativa (IAG) </w:t>
      </w:r>
      <w:r>
        <w:rPr>
          <w:rFonts w:ascii="Poppins" w:hAnsi="Poppins" w:cs="Poppins"/>
          <w:sz w:val="20"/>
          <w:szCs w:val="20"/>
        </w:rPr>
        <w:t>supone la aparición de una nueva herramienta de productividad. Pero, a la vez, un mal uso puede conducir a consecuencias negativas a niveles colectivos (sociedad, profesionales del Derecho, estudiantes, etc.) y personales (ausencia de estudio, falta de razonamiento jurídico, generación de volumen de páginas irrelevante y sin poso, insuficiente reflexión crítica por parte del alumno, etc.). Esto impacta no en el corto plazo del alumno y en la mera defensa del TFG, sino en habilidades profesionales que son necesarias y que no desarrollará.</w:t>
      </w:r>
    </w:p>
    <w:p w14:paraId="00864863" w14:textId="77777777" w:rsidR="00510B3C" w:rsidRDefault="00510B3C" w:rsidP="00510B3C">
      <w:pPr>
        <w:jc w:val="both"/>
        <w:rPr>
          <w:rFonts w:ascii="Poppins" w:hAnsi="Poppins" w:cs="Poppins"/>
          <w:sz w:val="20"/>
          <w:szCs w:val="20"/>
        </w:rPr>
      </w:pPr>
    </w:p>
    <w:p w14:paraId="3A93AC32" w14:textId="77777777" w:rsidR="00510B3C" w:rsidRPr="00BD06B8" w:rsidRDefault="00510B3C" w:rsidP="00510B3C">
      <w:pPr>
        <w:jc w:val="both"/>
        <w:rPr>
          <w:rFonts w:ascii="Poppins" w:hAnsi="Poppins" w:cs="Poppins"/>
          <w:sz w:val="20"/>
          <w:szCs w:val="20"/>
        </w:rPr>
      </w:pPr>
      <w:r w:rsidRPr="00BD06B8">
        <w:rPr>
          <w:rFonts w:ascii="Poppins" w:hAnsi="Poppins" w:cs="Poppins"/>
          <w:sz w:val="20"/>
          <w:szCs w:val="20"/>
        </w:rPr>
        <w:t xml:space="preserve">El TFG representa la culminación de los estudios de Grado, </w:t>
      </w:r>
      <w:r>
        <w:rPr>
          <w:rFonts w:ascii="Poppins" w:hAnsi="Poppins" w:cs="Poppins"/>
          <w:sz w:val="20"/>
          <w:szCs w:val="20"/>
        </w:rPr>
        <w:t xml:space="preserve">el punto donde se integran los </w:t>
      </w:r>
      <w:r w:rsidRPr="00BD06B8">
        <w:rPr>
          <w:rFonts w:ascii="Poppins" w:hAnsi="Poppins" w:cs="Poppins"/>
          <w:sz w:val="20"/>
          <w:szCs w:val="20"/>
        </w:rPr>
        <w:t xml:space="preserve">conocimientos </w:t>
      </w:r>
      <w:r>
        <w:rPr>
          <w:rFonts w:ascii="Poppins" w:hAnsi="Poppins" w:cs="Poppins"/>
          <w:sz w:val="20"/>
          <w:szCs w:val="20"/>
        </w:rPr>
        <w:t xml:space="preserve">adquiridos por el estudiante. Donde </w:t>
      </w:r>
      <w:r w:rsidRPr="00BD06B8">
        <w:rPr>
          <w:rFonts w:ascii="Poppins" w:hAnsi="Poppins" w:cs="Poppins"/>
          <w:sz w:val="20"/>
          <w:szCs w:val="20"/>
        </w:rPr>
        <w:t>debe demostrar la adquisición de competencias esenciales. En el Grado en Derecho, estas competencias son, fundamentalmente, el rigor metodológico, la capacidad de investigación en fuentes jurídicas, el análisis crítico y el desarrollo de un razonamiento jurídico propio.</w:t>
      </w:r>
    </w:p>
    <w:p w14:paraId="4E41D6C7" w14:textId="77777777" w:rsidR="00510B3C" w:rsidRPr="00BD06B8" w:rsidRDefault="00510B3C" w:rsidP="00510B3C">
      <w:pPr>
        <w:jc w:val="both"/>
        <w:rPr>
          <w:rFonts w:ascii="Poppins" w:hAnsi="Poppins" w:cs="Poppins"/>
          <w:sz w:val="20"/>
          <w:szCs w:val="20"/>
        </w:rPr>
      </w:pPr>
    </w:p>
    <w:p w14:paraId="4ED962B7" w14:textId="77777777" w:rsidR="00510B3C" w:rsidRPr="00BD06B8" w:rsidRDefault="00510B3C" w:rsidP="00510B3C">
      <w:pPr>
        <w:jc w:val="both"/>
        <w:rPr>
          <w:rFonts w:ascii="Poppins" w:hAnsi="Poppins" w:cs="Poppins"/>
          <w:sz w:val="20"/>
          <w:szCs w:val="20"/>
        </w:rPr>
      </w:pPr>
      <w:r w:rsidRPr="00BD06B8">
        <w:rPr>
          <w:rFonts w:ascii="Poppins" w:hAnsi="Poppins" w:cs="Poppins"/>
          <w:sz w:val="20"/>
          <w:szCs w:val="20"/>
        </w:rPr>
        <w:t xml:space="preserve">El uso de la IAG como sustituto de la labor intelectual del estudiante —y no como una mera herramienta instrumental de apoyo— es fundamentalmente incompatible con la naturaleza y los objetivos de </w:t>
      </w:r>
      <w:r>
        <w:rPr>
          <w:rFonts w:ascii="Poppins" w:hAnsi="Poppins" w:cs="Poppins"/>
          <w:sz w:val="20"/>
          <w:szCs w:val="20"/>
        </w:rPr>
        <w:t>un TFG recién mencionados</w:t>
      </w:r>
      <w:r w:rsidRPr="00BD06B8">
        <w:rPr>
          <w:rFonts w:ascii="Poppins" w:hAnsi="Poppins" w:cs="Poppins"/>
          <w:sz w:val="20"/>
          <w:szCs w:val="20"/>
        </w:rPr>
        <w:t xml:space="preserve">. </w:t>
      </w:r>
      <w:r>
        <w:rPr>
          <w:rFonts w:ascii="Poppins" w:hAnsi="Poppins" w:cs="Poppins"/>
          <w:sz w:val="20"/>
          <w:szCs w:val="20"/>
        </w:rPr>
        <w:t xml:space="preserve"> Pero, peor aún: con el cumplimiento de las exigencias legales y deontológicas que rigen las profesiones jurídicas. A mayor abundamiento, el </w:t>
      </w:r>
      <w:r w:rsidRPr="00BD06B8">
        <w:rPr>
          <w:rFonts w:ascii="Poppins" w:hAnsi="Poppins" w:cs="Poppins"/>
          <w:sz w:val="20"/>
          <w:szCs w:val="20"/>
        </w:rPr>
        <w:t xml:space="preserve">plagio o la presentación de </w:t>
      </w:r>
      <w:r>
        <w:rPr>
          <w:rFonts w:ascii="Poppins" w:hAnsi="Poppins" w:cs="Poppins"/>
          <w:sz w:val="20"/>
          <w:szCs w:val="20"/>
        </w:rPr>
        <w:t xml:space="preserve">textos que no ha escrito el estudiante, sino una IA, </w:t>
      </w:r>
      <w:r w:rsidRPr="00BD06B8">
        <w:rPr>
          <w:rFonts w:ascii="Poppins" w:hAnsi="Poppins" w:cs="Poppins"/>
          <w:sz w:val="20"/>
          <w:szCs w:val="20"/>
        </w:rPr>
        <w:t>suponen un fraude académico</w:t>
      </w:r>
      <w:r>
        <w:rPr>
          <w:rFonts w:ascii="Poppins" w:hAnsi="Poppins" w:cs="Poppins"/>
          <w:sz w:val="20"/>
          <w:szCs w:val="20"/>
        </w:rPr>
        <w:t xml:space="preserve"> y a la sociedad</w:t>
      </w:r>
      <w:r w:rsidRPr="00BD06B8">
        <w:rPr>
          <w:rFonts w:ascii="Poppins" w:hAnsi="Poppins" w:cs="Poppins"/>
          <w:sz w:val="20"/>
          <w:szCs w:val="20"/>
        </w:rPr>
        <w:t>.</w:t>
      </w:r>
    </w:p>
    <w:p w14:paraId="04ACD8D5" w14:textId="77777777" w:rsidR="00510B3C" w:rsidRPr="00BD06B8" w:rsidRDefault="00510B3C" w:rsidP="00510B3C">
      <w:pPr>
        <w:jc w:val="both"/>
        <w:rPr>
          <w:rFonts w:ascii="Poppins" w:hAnsi="Poppins" w:cs="Poppins"/>
          <w:sz w:val="20"/>
          <w:szCs w:val="20"/>
        </w:rPr>
      </w:pPr>
    </w:p>
    <w:p w14:paraId="76070864" w14:textId="77777777" w:rsidR="00510B3C" w:rsidRDefault="00510B3C" w:rsidP="00510B3C">
      <w:pPr>
        <w:jc w:val="both"/>
        <w:rPr>
          <w:rFonts w:ascii="Poppins" w:hAnsi="Poppins" w:cs="Poppins"/>
          <w:sz w:val="20"/>
          <w:szCs w:val="20"/>
        </w:rPr>
      </w:pPr>
      <w:r>
        <w:rPr>
          <w:rFonts w:ascii="Poppins" w:hAnsi="Poppins" w:cs="Poppins"/>
          <w:sz w:val="20"/>
          <w:szCs w:val="20"/>
        </w:rPr>
        <w:t>Por tanto, no se trata de demonizar la tecnología, que es una herramienta útil, sino encauzar su uso dentro de parámetros éticamente correctos. Tres ideas esenciales presiden las presentes normas</w:t>
      </w:r>
      <w:r w:rsidRPr="00BD06B8">
        <w:rPr>
          <w:rFonts w:ascii="Poppins" w:hAnsi="Poppins" w:cs="Poppins"/>
          <w:sz w:val="20"/>
          <w:szCs w:val="20"/>
        </w:rPr>
        <w:t xml:space="preserve">: </w:t>
      </w:r>
      <w:r w:rsidRPr="00BE488A">
        <w:rPr>
          <w:rFonts w:ascii="Poppins" w:hAnsi="Poppins" w:cs="Poppins"/>
          <w:b/>
          <w:bCs/>
          <w:sz w:val="20"/>
          <w:szCs w:val="20"/>
        </w:rPr>
        <w:t>la autoría intelectual, la transparencia metodológica y la responsabilidad última del estudiante sobre la totalidad del contenido presentado</w:t>
      </w:r>
      <w:r w:rsidRPr="00BD06B8">
        <w:rPr>
          <w:rFonts w:ascii="Poppins" w:hAnsi="Poppins" w:cs="Poppins"/>
          <w:sz w:val="20"/>
          <w:szCs w:val="20"/>
        </w:rPr>
        <w:t xml:space="preserve">. Su objetivo es </w:t>
      </w:r>
      <w:r>
        <w:rPr>
          <w:rFonts w:ascii="Poppins" w:hAnsi="Poppins" w:cs="Poppins"/>
          <w:sz w:val="20"/>
          <w:szCs w:val="20"/>
        </w:rPr>
        <w:t xml:space="preserve">garantizar </w:t>
      </w:r>
      <w:r w:rsidRPr="00BD06B8">
        <w:rPr>
          <w:rFonts w:ascii="Poppins" w:hAnsi="Poppins" w:cs="Poppins"/>
          <w:sz w:val="20"/>
          <w:szCs w:val="20"/>
        </w:rPr>
        <w:t xml:space="preserve">el valor del TFG como demostración del esfuerzo, </w:t>
      </w:r>
      <w:r>
        <w:rPr>
          <w:rFonts w:ascii="Poppins" w:hAnsi="Poppins" w:cs="Poppins"/>
          <w:sz w:val="20"/>
          <w:szCs w:val="20"/>
        </w:rPr>
        <w:t xml:space="preserve">conocimiento adquirido, </w:t>
      </w:r>
      <w:r w:rsidRPr="00BD06B8">
        <w:rPr>
          <w:rFonts w:ascii="Poppins" w:hAnsi="Poppins" w:cs="Poppins"/>
          <w:sz w:val="20"/>
          <w:szCs w:val="20"/>
        </w:rPr>
        <w:t>rigor y la reflexión personal del futuro jurista.</w:t>
      </w:r>
    </w:p>
    <w:p w14:paraId="06D9DA32" w14:textId="77777777" w:rsidR="00510B3C" w:rsidRDefault="00510B3C" w:rsidP="00510B3C">
      <w:pPr>
        <w:jc w:val="both"/>
        <w:rPr>
          <w:rFonts w:ascii="Poppins" w:hAnsi="Poppins" w:cs="Poppins"/>
          <w:sz w:val="20"/>
          <w:szCs w:val="20"/>
        </w:rPr>
      </w:pPr>
    </w:p>
    <w:p w14:paraId="6E9458FF" w14:textId="77777777" w:rsidR="00510B3C" w:rsidRDefault="00510B3C" w:rsidP="00510B3C">
      <w:pPr>
        <w:jc w:val="both"/>
        <w:rPr>
          <w:rFonts w:ascii="Poppins" w:hAnsi="Poppins" w:cs="Poppins"/>
          <w:sz w:val="20"/>
          <w:szCs w:val="20"/>
        </w:rPr>
      </w:pPr>
    </w:p>
    <w:p w14:paraId="4C272E9D" w14:textId="77777777" w:rsidR="00510B3C" w:rsidRPr="001479B4" w:rsidRDefault="00510B3C" w:rsidP="00510B3C">
      <w:pPr>
        <w:jc w:val="both"/>
        <w:rPr>
          <w:rFonts w:ascii="Poppins" w:hAnsi="Poppins" w:cs="Poppins"/>
          <w:b/>
          <w:bCs/>
          <w:sz w:val="20"/>
          <w:szCs w:val="20"/>
        </w:rPr>
      </w:pPr>
      <w:r w:rsidRPr="001479B4">
        <w:rPr>
          <w:rFonts w:ascii="Poppins" w:hAnsi="Poppins" w:cs="Poppins"/>
          <w:b/>
          <w:bCs/>
          <w:sz w:val="20"/>
          <w:szCs w:val="20"/>
        </w:rPr>
        <w:t>ARTÍCULO 1. OBJETO Y ÁMBITO DE APLICACIÓN</w:t>
      </w:r>
    </w:p>
    <w:p w14:paraId="1634202B" w14:textId="77777777" w:rsidR="00510B3C" w:rsidRPr="001479B4" w:rsidRDefault="00510B3C" w:rsidP="00510B3C">
      <w:pPr>
        <w:jc w:val="both"/>
        <w:rPr>
          <w:rFonts w:ascii="Poppins" w:hAnsi="Poppins" w:cs="Poppins"/>
          <w:sz w:val="20"/>
          <w:szCs w:val="20"/>
        </w:rPr>
      </w:pPr>
    </w:p>
    <w:p w14:paraId="68C2D102" w14:textId="77777777" w:rsidR="00510B3C" w:rsidRPr="001479B4" w:rsidRDefault="00510B3C" w:rsidP="00510B3C">
      <w:pPr>
        <w:jc w:val="both"/>
        <w:rPr>
          <w:rFonts w:ascii="Poppins" w:hAnsi="Poppins" w:cs="Poppins"/>
          <w:sz w:val="20"/>
          <w:szCs w:val="20"/>
        </w:rPr>
      </w:pPr>
      <w:r>
        <w:rPr>
          <w:rFonts w:ascii="Poppins" w:hAnsi="Poppins" w:cs="Poppins"/>
          <w:sz w:val="20"/>
          <w:szCs w:val="20"/>
        </w:rPr>
        <w:t xml:space="preserve">1. </w:t>
      </w:r>
      <w:r w:rsidRPr="001479B4">
        <w:rPr>
          <w:rFonts w:ascii="Poppins" w:hAnsi="Poppins" w:cs="Poppins"/>
          <w:sz w:val="20"/>
          <w:szCs w:val="20"/>
        </w:rPr>
        <w:t>La presente normativa tiene por objeto regular las condiciones de uso de las herramientas de inteligencia artificial generativa (IAG) en la elaboración del Trabajo Fin de Grado (TFG).</w:t>
      </w:r>
    </w:p>
    <w:p w14:paraId="14D92D32" w14:textId="77777777" w:rsidR="00510B3C" w:rsidRPr="001479B4" w:rsidRDefault="00510B3C" w:rsidP="00510B3C">
      <w:pPr>
        <w:jc w:val="both"/>
        <w:rPr>
          <w:rFonts w:ascii="Poppins" w:hAnsi="Poppins" w:cs="Poppins"/>
          <w:sz w:val="20"/>
          <w:szCs w:val="20"/>
        </w:rPr>
      </w:pPr>
    </w:p>
    <w:p w14:paraId="6AA7871E" w14:textId="77777777" w:rsidR="00510B3C" w:rsidRPr="001479B4" w:rsidRDefault="00510B3C" w:rsidP="00510B3C">
      <w:pPr>
        <w:jc w:val="both"/>
        <w:rPr>
          <w:rFonts w:ascii="Poppins" w:hAnsi="Poppins" w:cs="Poppins"/>
          <w:sz w:val="20"/>
          <w:szCs w:val="20"/>
        </w:rPr>
      </w:pPr>
      <w:r>
        <w:rPr>
          <w:rFonts w:ascii="Poppins" w:hAnsi="Poppins" w:cs="Poppins"/>
          <w:sz w:val="20"/>
          <w:szCs w:val="20"/>
        </w:rPr>
        <w:t xml:space="preserve">2. </w:t>
      </w:r>
      <w:r w:rsidRPr="001479B4">
        <w:rPr>
          <w:rFonts w:ascii="Poppins" w:hAnsi="Poppins" w:cs="Poppins"/>
          <w:sz w:val="20"/>
          <w:szCs w:val="20"/>
        </w:rPr>
        <w:t>Su finalidad es garantizar que el TFG constituya un ejercicio de autoría intelectual propia, rigor metodológico y análisis crítico, asegurando que el estudiante es el único responsable del contenido y las conclusiones de su investigación.</w:t>
      </w:r>
    </w:p>
    <w:p w14:paraId="37F76D54" w14:textId="77777777" w:rsidR="00510B3C" w:rsidRPr="001479B4" w:rsidRDefault="00510B3C" w:rsidP="00510B3C">
      <w:pPr>
        <w:jc w:val="both"/>
        <w:rPr>
          <w:rFonts w:ascii="Poppins" w:hAnsi="Poppins" w:cs="Poppins"/>
          <w:sz w:val="20"/>
          <w:szCs w:val="20"/>
        </w:rPr>
      </w:pPr>
    </w:p>
    <w:p w14:paraId="2A2A0AC8" w14:textId="77777777" w:rsidR="00510B3C" w:rsidRDefault="00510B3C" w:rsidP="00510B3C">
      <w:pPr>
        <w:jc w:val="both"/>
        <w:rPr>
          <w:rFonts w:ascii="Poppins" w:hAnsi="Poppins" w:cs="Poppins"/>
          <w:sz w:val="20"/>
          <w:szCs w:val="20"/>
        </w:rPr>
      </w:pPr>
      <w:r>
        <w:rPr>
          <w:rFonts w:ascii="Poppins" w:hAnsi="Poppins" w:cs="Poppins"/>
          <w:sz w:val="20"/>
          <w:szCs w:val="20"/>
        </w:rPr>
        <w:t xml:space="preserve">3. </w:t>
      </w:r>
      <w:r w:rsidRPr="001479B4">
        <w:rPr>
          <w:rFonts w:ascii="Poppins" w:hAnsi="Poppins" w:cs="Poppins"/>
          <w:sz w:val="20"/>
          <w:szCs w:val="20"/>
        </w:rPr>
        <w:t>Estas normas serán de obligado cumplimiento para todos los estudiantes matriculados en la asignatura "Trabajo Fin de Grado</w:t>
      </w:r>
      <w:r>
        <w:rPr>
          <w:rFonts w:ascii="Poppins" w:hAnsi="Poppins" w:cs="Poppins"/>
          <w:sz w:val="20"/>
          <w:szCs w:val="20"/>
        </w:rPr>
        <w:t>”.</w:t>
      </w:r>
    </w:p>
    <w:p w14:paraId="6ADCF03E" w14:textId="77777777" w:rsidR="00510B3C" w:rsidRPr="005B09EC" w:rsidRDefault="00510B3C" w:rsidP="00510B3C">
      <w:pPr>
        <w:jc w:val="both"/>
        <w:rPr>
          <w:rFonts w:ascii="Poppins" w:hAnsi="Poppins" w:cs="Poppins"/>
          <w:b/>
          <w:bCs/>
          <w:sz w:val="20"/>
          <w:szCs w:val="20"/>
        </w:rPr>
      </w:pPr>
      <w:r w:rsidRPr="005B09EC">
        <w:rPr>
          <w:rFonts w:ascii="Poppins" w:hAnsi="Poppins" w:cs="Poppins"/>
          <w:b/>
          <w:bCs/>
          <w:sz w:val="20"/>
          <w:szCs w:val="20"/>
        </w:rPr>
        <w:lastRenderedPageBreak/>
        <w:t>ARTÍCULO 2. PRINCIPIOS GENERALES DE USO</w:t>
      </w:r>
    </w:p>
    <w:p w14:paraId="38F9763B" w14:textId="77777777" w:rsidR="00510B3C" w:rsidRPr="005B09EC" w:rsidRDefault="00510B3C" w:rsidP="00510B3C">
      <w:pPr>
        <w:jc w:val="both"/>
        <w:rPr>
          <w:rFonts w:ascii="Poppins" w:hAnsi="Poppins" w:cs="Poppins"/>
          <w:sz w:val="20"/>
          <w:szCs w:val="20"/>
        </w:rPr>
      </w:pPr>
    </w:p>
    <w:p w14:paraId="55398B13" w14:textId="77777777" w:rsidR="00510B3C" w:rsidRDefault="00510B3C" w:rsidP="00510B3C">
      <w:pPr>
        <w:jc w:val="both"/>
        <w:rPr>
          <w:rFonts w:ascii="Poppins" w:hAnsi="Poppins" w:cs="Poppins"/>
          <w:sz w:val="20"/>
          <w:szCs w:val="20"/>
        </w:rPr>
      </w:pPr>
      <w:r w:rsidRPr="005B09EC">
        <w:rPr>
          <w:rFonts w:ascii="Poppins" w:hAnsi="Poppins" w:cs="Poppins"/>
          <w:b/>
          <w:bCs/>
          <w:sz w:val="20"/>
          <w:szCs w:val="20"/>
        </w:rPr>
        <w:t>1.  Principio de Autoría Exclusiva y Responsabilidad.</w:t>
      </w:r>
      <w:r w:rsidRPr="005B09EC">
        <w:rPr>
          <w:rFonts w:ascii="Poppins" w:hAnsi="Poppins" w:cs="Poppins"/>
          <w:sz w:val="20"/>
          <w:szCs w:val="20"/>
        </w:rPr>
        <w:t xml:space="preserve"> El TFG debe ser un trabajo personal, original e individual del estudiante. </w:t>
      </w:r>
      <w:r>
        <w:rPr>
          <w:rFonts w:ascii="Poppins" w:hAnsi="Poppins" w:cs="Poppins"/>
          <w:sz w:val="20"/>
          <w:szCs w:val="20"/>
        </w:rPr>
        <w:t>Por tanto, la copia literal del texto generado por la IA es incompatible con estos conceptos. Asimismo, el parafraseo (que es de carácter principalmente estético e instrumental para evitar el plagio), tampoco cumple con estos principios.</w:t>
      </w:r>
    </w:p>
    <w:p w14:paraId="1B994959" w14:textId="77777777" w:rsidR="00510B3C" w:rsidRDefault="00510B3C" w:rsidP="00510B3C">
      <w:pPr>
        <w:jc w:val="both"/>
        <w:rPr>
          <w:rFonts w:ascii="Poppins" w:hAnsi="Poppins" w:cs="Poppins"/>
          <w:sz w:val="20"/>
          <w:szCs w:val="20"/>
        </w:rPr>
      </w:pPr>
    </w:p>
    <w:p w14:paraId="629F8EF5" w14:textId="77777777" w:rsidR="00510B3C" w:rsidRPr="005B09EC" w:rsidRDefault="00510B3C" w:rsidP="00510B3C">
      <w:pPr>
        <w:jc w:val="both"/>
        <w:rPr>
          <w:rFonts w:ascii="Poppins" w:hAnsi="Poppins" w:cs="Poppins"/>
          <w:sz w:val="20"/>
          <w:szCs w:val="20"/>
        </w:rPr>
      </w:pPr>
      <w:r w:rsidRPr="0095163E">
        <w:rPr>
          <w:rFonts w:ascii="Poppins" w:hAnsi="Poppins" w:cs="Poppins"/>
          <w:b/>
          <w:bCs/>
          <w:sz w:val="20"/>
          <w:szCs w:val="20"/>
        </w:rPr>
        <w:t>El estudiante es el único autor intelectual y, por tanto, asume la plena responsabilidad sobre la totalidad del contenido</w:t>
      </w:r>
      <w:r w:rsidRPr="005B09EC">
        <w:rPr>
          <w:rFonts w:ascii="Poppins" w:hAnsi="Poppins" w:cs="Poppins"/>
          <w:sz w:val="20"/>
          <w:szCs w:val="20"/>
        </w:rPr>
        <w:t>, incluyendo la veracidad de los datos, la corrección de las citas, la idoneidad de las fuentes y el rigor del análisis jurídico. Esta responsabilidad se extiende a cualquier error, plagio, omisión o "alucinación" (invención de datos o fuentes) que pudiera derivarse del uso de herramientas de IAG.</w:t>
      </w:r>
    </w:p>
    <w:p w14:paraId="1E3C2C9D" w14:textId="77777777" w:rsidR="00510B3C" w:rsidRPr="005B09EC" w:rsidRDefault="00510B3C" w:rsidP="00510B3C">
      <w:pPr>
        <w:jc w:val="both"/>
        <w:rPr>
          <w:rFonts w:ascii="Poppins" w:hAnsi="Poppins" w:cs="Poppins"/>
          <w:sz w:val="20"/>
          <w:szCs w:val="20"/>
        </w:rPr>
      </w:pPr>
    </w:p>
    <w:p w14:paraId="05885430" w14:textId="77777777" w:rsidR="00510B3C" w:rsidRDefault="00510B3C" w:rsidP="00510B3C">
      <w:pPr>
        <w:jc w:val="both"/>
        <w:rPr>
          <w:rFonts w:ascii="Poppins" w:hAnsi="Poppins" w:cs="Poppins"/>
          <w:sz w:val="20"/>
          <w:szCs w:val="20"/>
        </w:rPr>
      </w:pPr>
      <w:r w:rsidRPr="00E21586">
        <w:rPr>
          <w:rFonts w:ascii="Poppins" w:hAnsi="Poppins" w:cs="Poppins"/>
          <w:b/>
          <w:bCs/>
          <w:sz w:val="20"/>
          <w:szCs w:val="20"/>
        </w:rPr>
        <w:t>2. Principio de Transparencia.</w:t>
      </w:r>
      <w:r w:rsidRPr="005B09EC">
        <w:rPr>
          <w:rFonts w:ascii="Poppins" w:hAnsi="Poppins" w:cs="Poppins"/>
          <w:sz w:val="20"/>
          <w:szCs w:val="20"/>
        </w:rPr>
        <w:t xml:space="preserve"> El uso de cualquier herramienta de IAG como apoyo en la elaboración del TFG deberá ser declarado explícitamente por el estudiante. Esta declaración se formalizará </w:t>
      </w:r>
      <w:r>
        <w:rPr>
          <w:rFonts w:ascii="Poppins" w:hAnsi="Poppins" w:cs="Poppins"/>
          <w:sz w:val="20"/>
          <w:szCs w:val="20"/>
        </w:rPr>
        <w:t xml:space="preserve">documentalmente y deberá contar con el visto bueno del tutor. </w:t>
      </w:r>
      <w:r w:rsidRPr="005B09EC">
        <w:rPr>
          <w:rFonts w:ascii="Poppins" w:hAnsi="Poppins" w:cs="Poppins"/>
          <w:sz w:val="20"/>
          <w:szCs w:val="20"/>
        </w:rPr>
        <w:t xml:space="preserve">La omisión o falseamiento de esta información será considerada una falta contra la </w:t>
      </w:r>
      <w:r>
        <w:rPr>
          <w:rFonts w:ascii="Poppins" w:hAnsi="Poppins" w:cs="Poppins"/>
          <w:sz w:val="20"/>
          <w:szCs w:val="20"/>
        </w:rPr>
        <w:t xml:space="preserve">integridad </w:t>
      </w:r>
      <w:r w:rsidRPr="005B09EC">
        <w:rPr>
          <w:rFonts w:ascii="Poppins" w:hAnsi="Poppins" w:cs="Poppins"/>
          <w:sz w:val="20"/>
          <w:szCs w:val="20"/>
        </w:rPr>
        <w:t>académica</w:t>
      </w:r>
      <w:r>
        <w:rPr>
          <w:rFonts w:ascii="Poppins" w:hAnsi="Poppins" w:cs="Poppins"/>
          <w:sz w:val="20"/>
          <w:szCs w:val="20"/>
        </w:rPr>
        <w:t xml:space="preserve"> y puede conducir al suspenso y a la apertura del correspondiente expediente académico</w:t>
      </w:r>
      <w:r w:rsidRPr="005B09EC">
        <w:rPr>
          <w:rFonts w:ascii="Poppins" w:hAnsi="Poppins" w:cs="Poppins"/>
          <w:sz w:val="20"/>
          <w:szCs w:val="20"/>
        </w:rPr>
        <w:t>.</w:t>
      </w:r>
    </w:p>
    <w:p w14:paraId="5A125E0C" w14:textId="77777777" w:rsidR="00510B3C" w:rsidRDefault="00510B3C" w:rsidP="00510B3C">
      <w:pPr>
        <w:jc w:val="both"/>
        <w:rPr>
          <w:rFonts w:ascii="Poppins" w:hAnsi="Poppins" w:cs="Poppins"/>
          <w:sz w:val="20"/>
          <w:szCs w:val="20"/>
        </w:rPr>
      </w:pPr>
    </w:p>
    <w:p w14:paraId="0DAEDD6F" w14:textId="77777777" w:rsidR="00510B3C" w:rsidRDefault="00510B3C" w:rsidP="00510B3C">
      <w:pPr>
        <w:jc w:val="both"/>
        <w:rPr>
          <w:rFonts w:ascii="Poppins" w:hAnsi="Poppins" w:cs="Poppins"/>
          <w:sz w:val="20"/>
          <w:szCs w:val="20"/>
        </w:rPr>
      </w:pPr>
      <w:r>
        <w:rPr>
          <w:rFonts w:ascii="Poppins" w:hAnsi="Poppins" w:cs="Poppins"/>
          <w:sz w:val="20"/>
          <w:szCs w:val="20"/>
        </w:rPr>
        <w:t>Ningún estudiante podrá atribuirse texto generado por la IAG. Todo texto generado por la IA deberá constar correctamente reseñado.</w:t>
      </w:r>
    </w:p>
    <w:p w14:paraId="0871B475" w14:textId="77777777" w:rsidR="00510B3C" w:rsidRDefault="00510B3C" w:rsidP="00510B3C">
      <w:pPr>
        <w:jc w:val="both"/>
        <w:rPr>
          <w:rFonts w:ascii="Poppins" w:hAnsi="Poppins" w:cs="Poppins"/>
          <w:sz w:val="20"/>
          <w:szCs w:val="20"/>
        </w:rPr>
      </w:pPr>
    </w:p>
    <w:p w14:paraId="0D24AAC6" w14:textId="77777777" w:rsidR="00510B3C" w:rsidRDefault="00510B3C" w:rsidP="00510B3C">
      <w:pPr>
        <w:jc w:val="both"/>
        <w:rPr>
          <w:rFonts w:ascii="Poppins" w:hAnsi="Poppins" w:cs="Poppins"/>
          <w:sz w:val="20"/>
          <w:szCs w:val="20"/>
        </w:rPr>
      </w:pPr>
      <w:r w:rsidRPr="00A90531">
        <w:rPr>
          <w:rFonts w:ascii="Poppins" w:hAnsi="Poppins" w:cs="Poppins"/>
          <w:b/>
          <w:bCs/>
          <w:sz w:val="20"/>
          <w:szCs w:val="20"/>
        </w:rPr>
        <w:t>3. Principio de Uso Instrumental (Prohibición de Sustitución).</w:t>
      </w:r>
      <w:r w:rsidRPr="005B09EC">
        <w:rPr>
          <w:rFonts w:ascii="Poppins" w:hAnsi="Poppins" w:cs="Poppins"/>
          <w:sz w:val="20"/>
          <w:szCs w:val="20"/>
        </w:rPr>
        <w:t xml:space="preserve"> La IAG solo podrá emplearse como un apoyo instrumental o accesorio (ej. revisión gramatical, organización de ideas</w:t>
      </w:r>
      <w:r>
        <w:rPr>
          <w:rFonts w:ascii="Poppins" w:hAnsi="Poppins" w:cs="Poppins"/>
          <w:sz w:val="20"/>
          <w:szCs w:val="20"/>
        </w:rPr>
        <w:t>, debate o razonamiento para la comprensión de la materia, etc.</w:t>
      </w:r>
      <w:r w:rsidRPr="005B09EC">
        <w:rPr>
          <w:rFonts w:ascii="Poppins" w:hAnsi="Poppins" w:cs="Poppins"/>
          <w:sz w:val="20"/>
          <w:szCs w:val="20"/>
        </w:rPr>
        <w:t xml:space="preserve">), pero en ningún caso como un sustituto del esfuerzo investigador, el razonamiento crítico o el análisis jurídico que competen exclusivamente al estudiante. </w:t>
      </w:r>
    </w:p>
    <w:p w14:paraId="52B81F3B" w14:textId="77777777" w:rsidR="00510B3C" w:rsidRDefault="00510B3C" w:rsidP="00510B3C">
      <w:pPr>
        <w:jc w:val="both"/>
        <w:rPr>
          <w:rFonts w:ascii="Poppins" w:hAnsi="Poppins" w:cs="Poppins"/>
          <w:sz w:val="20"/>
          <w:szCs w:val="20"/>
        </w:rPr>
      </w:pPr>
    </w:p>
    <w:p w14:paraId="7C930833" w14:textId="77777777" w:rsidR="00510B3C" w:rsidRPr="00CE60E3" w:rsidRDefault="00510B3C" w:rsidP="00510B3C">
      <w:pPr>
        <w:jc w:val="both"/>
        <w:rPr>
          <w:rFonts w:ascii="Poppins" w:hAnsi="Poppins" w:cs="Poppins"/>
          <w:b/>
          <w:bCs/>
          <w:sz w:val="20"/>
          <w:szCs w:val="20"/>
        </w:rPr>
      </w:pPr>
      <w:r w:rsidRPr="00CE60E3">
        <w:rPr>
          <w:rFonts w:ascii="Poppins" w:hAnsi="Poppins" w:cs="Poppins"/>
          <w:b/>
          <w:bCs/>
          <w:sz w:val="20"/>
          <w:szCs w:val="20"/>
        </w:rPr>
        <w:t>El TFG debe demostrar el dominio de las competencias del Grado, no la habilidad para generar texto automáticamente</w:t>
      </w:r>
      <w:r>
        <w:rPr>
          <w:rFonts w:ascii="Poppins" w:hAnsi="Poppins" w:cs="Poppins"/>
          <w:b/>
          <w:bCs/>
          <w:sz w:val="20"/>
          <w:szCs w:val="20"/>
        </w:rPr>
        <w:t xml:space="preserve"> en una herramienta.</w:t>
      </w:r>
    </w:p>
    <w:p w14:paraId="2FAE90B4" w14:textId="77777777" w:rsidR="00510B3C" w:rsidRDefault="00510B3C" w:rsidP="00510B3C">
      <w:pPr>
        <w:jc w:val="both"/>
        <w:rPr>
          <w:rFonts w:ascii="Poppins" w:hAnsi="Poppins" w:cs="Poppins"/>
          <w:sz w:val="20"/>
          <w:szCs w:val="20"/>
        </w:rPr>
      </w:pPr>
    </w:p>
    <w:p w14:paraId="56F20CC0" w14:textId="77777777" w:rsidR="00510B3C" w:rsidRDefault="00510B3C" w:rsidP="00510B3C">
      <w:pPr>
        <w:jc w:val="both"/>
        <w:rPr>
          <w:rFonts w:ascii="Poppins" w:hAnsi="Poppins" w:cs="Poppins"/>
          <w:sz w:val="20"/>
          <w:szCs w:val="20"/>
        </w:rPr>
      </w:pPr>
    </w:p>
    <w:p w14:paraId="1EE006E8" w14:textId="77777777" w:rsidR="00510B3C" w:rsidRDefault="00510B3C" w:rsidP="00510B3C">
      <w:pPr>
        <w:jc w:val="both"/>
        <w:rPr>
          <w:rFonts w:ascii="Poppins" w:hAnsi="Poppins" w:cs="Poppins"/>
          <w:b/>
          <w:bCs/>
          <w:sz w:val="20"/>
          <w:szCs w:val="20"/>
        </w:rPr>
      </w:pPr>
      <w:r w:rsidRPr="00E03B60">
        <w:rPr>
          <w:rFonts w:ascii="Poppins" w:hAnsi="Poppins" w:cs="Poppins"/>
          <w:b/>
          <w:bCs/>
          <w:sz w:val="20"/>
          <w:szCs w:val="20"/>
        </w:rPr>
        <w:t>ARTÍCULO 3. USOS PERMITIDOS Y PROHIBIDOS</w:t>
      </w:r>
    </w:p>
    <w:p w14:paraId="1375AE01" w14:textId="77777777" w:rsidR="00510B3C" w:rsidRPr="00E03B60" w:rsidRDefault="00510B3C" w:rsidP="00510B3C">
      <w:pPr>
        <w:jc w:val="both"/>
        <w:rPr>
          <w:rFonts w:ascii="Poppins" w:hAnsi="Poppins" w:cs="Poppins"/>
          <w:b/>
          <w:bCs/>
          <w:sz w:val="20"/>
          <w:szCs w:val="20"/>
        </w:rPr>
      </w:pPr>
    </w:p>
    <w:p w14:paraId="24A106ED" w14:textId="77777777" w:rsidR="00510B3C" w:rsidRPr="00C02E40" w:rsidRDefault="00510B3C" w:rsidP="00510B3C">
      <w:pPr>
        <w:jc w:val="both"/>
        <w:rPr>
          <w:rFonts w:ascii="Poppins" w:hAnsi="Poppins" w:cs="Poppins"/>
          <w:b/>
          <w:bCs/>
          <w:sz w:val="20"/>
          <w:szCs w:val="20"/>
        </w:rPr>
      </w:pPr>
      <w:r>
        <w:rPr>
          <w:rFonts w:ascii="Poppins" w:hAnsi="Poppins" w:cs="Poppins"/>
          <w:sz w:val="20"/>
          <w:szCs w:val="20"/>
        </w:rPr>
        <w:t xml:space="preserve">1. </w:t>
      </w:r>
      <w:r w:rsidRPr="00E03B60">
        <w:rPr>
          <w:rFonts w:ascii="Poppins" w:hAnsi="Poppins" w:cs="Poppins"/>
          <w:sz w:val="20"/>
          <w:szCs w:val="20"/>
        </w:rPr>
        <w:t xml:space="preserve">El uso de la IAG </w:t>
      </w:r>
      <w:r w:rsidRPr="00E03B60">
        <w:rPr>
          <w:rFonts w:ascii="Poppins" w:hAnsi="Poppins" w:cs="Poppins"/>
          <w:b/>
          <w:bCs/>
          <w:sz w:val="20"/>
          <w:szCs w:val="20"/>
        </w:rPr>
        <w:t>se limita estrictamente</w:t>
      </w:r>
      <w:r w:rsidRPr="00E03B60">
        <w:rPr>
          <w:rFonts w:ascii="Poppins" w:hAnsi="Poppins" w:cs="Poppins"/>
          <w:sz w:val="20"/>
          <w:szCs w:val="20"/>
        </w:rPr>
        <w:t xml:space="preserve"> a </w:t>
      </w:r>
      <w:r w:rsidRPr="00E03B60">
        <w:rPr>
          <w:rFonts w:ascii="Poppins" w:hAnsi="Poppins" w:cs="Poppins"/>
          <w:b/>
          <w:bCs/>
          <w:sz w:val="20"/>
          <w:szCs w:val="20"/>
        </w:rPr>
        <w:t>tareas de apoyo instrumental que no sustituyan el trabajo intelectual del estudiante.</w:t>
      </w:r>
    </w:p>
    <w:p w14:paraId="50936C2B" w14:textId="77777777" w:rsidR="00510B3C" w:rsidRDefault="00510B3C" w:rsidP="00510B3C">
      <w:pPr>
        <w:jc w:val="both"/>
        <w:rPr>
          <w:rFonts w:ascii="Poppins" w:hAnsi="Poppins" w:cs="Poppins"/>
          <w:sz w:val="20"/>
          <w:szCs w:val="20"/>
        </w:rPr>
      </w:pPr>
    </w:p>
    <w:p w14:paraId="42A97EB2" w14:textId="77777777" w:rsidR="00510B3C" w:rsidRPr="00E03B60" w:rsidRDefault="00510B3C" w:rsidP="00510B3C">
      <w:pPr>
        <w:jc w:val="both"/>
        <w:rPr>
          <w:rFonts w:ascii="Poppins" w:hAnsi="Poppins" w:cs="Poppins"/>
          <w:sz w:val="20"/>
          <w:szCs w:val="20"/>
        </w:rPr>
      </w:pPr>
      <w:r>
        <w:rPr>
          <w:rFonts w:ascii="Poppins" w:hAnsi="Poppins" w:cs="Poppins"/>
          <w:sz w:val="20"/>
          <w:szCs w:val="20"/>
        </w:rPr>
        <w:t xml:space="preserve">2. </w:t>
      </w:r>
      <w:r w:rsidRPr="00E03B60">
        <w:rPr>
          <w:rFonts w:ascii="Poppins" w:hAnsi="Poppins" w:cs="Poppins"/>
          <w:b/>
          <w:bCs/>
          <w:sz w:val="20"/>
          <w:szCs w:val="20"/>
        </w:rPr>
        <w:t>Se consideran usos permitidos</w:t>
      </w:r>
      <w:r w:rsidRPr="00E03B60">
        <w:rPr>
          <w:rFonts w:ascii="Poppins" w:hAnsi="Poppins" w:cs="Poppins"/>
          <w:sz w:val="20"/>
          <w:szCs w:val="20"/>
        </w:rPr>
        <w:t>, siempre que el resultado sea revisado críticamente, verificado y reelaborado íntegramente por el estudiante:</w:t>
      </w:r>
    </w:p>
    <w:p w14:paraId="7B6E3AAB" w14:textId="77777777" w:rsidR="00510B3C" w:rsidRDefault="00510B3C" w:rsidP="00510B3C">
      <w:pPr>
        <w:jc w:val="both"/>
        <w:rPr>
          <w:rFonts w:ascii="Poppins" w:hAnsi="Poppins" w:cs="Poppins"/>
          <w:b/>
          <w:bCs/>
          <w:sz w:val="20"/>
          <w:szCs w:val="20"/>
        </w:rPr>
      </w:pPr>
    </w:p>
    <w:p w14:paraId="4ECDA150" w14:textId="77777777" w:rsidR="00510B3C" w:rsidRPr="00E03B60" w:rsidRDefault="00510B3C" w:rsidP="00510B3C">
      <w:pPr>
        <w:jc w:val="both"/>
        <w:rPr>
          <w:rFonts w:ascii="Poppins" w:hAnsi="Poppins" w:cs="Poppins"/>
          <w:sz w:val="20"/>
          <w:szCs w:val="20"/>
        </w:rPr>
      </w:pPr>
      <w:r w:rsidRPr="00E03B60">
        <w:rPr>
          <w:rFonts w:ascii="Poppins" w:hAnsi="Poppins" w:cs="Poppins"/>
          <w:b/>
          <w:bCs/>
          <w:sz w:val="20"/>
          <w:szCs w:val="20"/>
        </w:rPr>
        <w:t>a)</w:t>
      </w:r>
      <w:r w:rsidRPr="00E03B60">
        <w:rPr>
          <w:rFonts w:ascii="Poppins" w:hAnsi="Poppins" w:cs="Poppins"/>
          <w:sz w:val="20"/>
          <w:szCs w:val="20"/>
        </w:rPr>
        <w:t xml:space="preserve"> Apoyo en la mejora de la redacción</w:t>
      </w:r>
      <w:r>
        <w:rPr>
          <w:rFonts w:ascii="Poppins" w:hAnsi="Poppins" w:cs="Poppins"/>
          <w:sz w:val="20"/>
          <w:szCs w:val="20"/>
        </w:rPr>
        <w:t xml:space="preserve"> (por ejemplo, adecuada sintaxis).</w:t>
      </w:r>
    </w:p>
    <w:p w14:paraId="41B2692E" w14:textId="77777777" w:rsidR="00510B3C" w:rsidRPr="00E03B60" w:rsidRDefault="00510B3C" w:rsidP="00510B3C">
      <w:pPr>
        <w:jc w:val="both"/>
        <w:rPr>
          <w:rFonts w:ascii="Poppins" w:hAnsi="Poppins" w:cs="Poppins"/>
          <w:sz w:val="20"/>
          <w:szCs w:val="20"/>
        </w:rPr>
      </w:pPr>
      <w:r w:rsidRPr="00E03B60">
        <w:rPr>
          <w:rFonts w:ascii="Poppins" w:hAnsi="Poppins" w:cs="Poppins"/>
          <w:b/>
          <w:bCs/>
          <w:sz w:val="20"/>
          <w:szCs w:val="20"/>
        </w:rPr>
        <w:t>b)</w:t>
      </w:r>
      <w:r w:rsidRPr="00E03B60">
        <w:rPr>
          <w:rFonts w:ascii="Poppins" w:hAnsi="Poppins" w:cs="Poppins"/>
          <w:sz w:val="20"/>
          <w:szCs w:val="20"/>
        </w:rPr>
        <w:t xml:space="preserve"> Ideación y estructuración: generar ideas preliminares de temas, enfoques o posibles esquemas para el índice.</w:t>
      </w:r>
    </w:p>
    <w:p w14:paraId="7479F1DC" w14:textId="77777777" w:rsidR="00510B3C" w:rsidRPr="00E03B60" w:rsidRDefault="00510B3C" w:rsidP="00510B3C">
      <w:pPr>
        <w:jc w:val="both"/>
        <w:rPr>
          <w:rFonts w:ascii="Poppins" w:hAnsi="Poppins" w:cs="Poppins"/>
          <w:sz w:val="20"/>
          <w:szCs w:val="20"/>
        </w:rPr>
      </w:pPr>
      <w:r w:rsidRPr="00E03B60">
        <w:rPr>
          <w:rFonts w:ascii="Poppins" w:hAnsi="Poppins" w:cs="Poppins"/>
          <w:b/>
          <w:bCs/>
          <w:sz w:val="20"/>
          <w:szCs w:val="20"/>
        </w:rPr>
        <w:t>c)</w:t>
      </w:r>
      <w:r w:rsidRPr="00E03B60">
        <w:rPr>
          <w:rFonts w:ascii="Poppins" w:hAnsi="Poppins" w:cs="Poppins"/>
          <w:sz w:val="20"/>
          <w:szCs w:val="20"/>
        </w:rPr>
        <w:t xml:space="preserve"> Búsqueda preliminar de información: sugerir palabras clave, autores de referencia o líneas jurisprudenciales </w:t>
      </w:r>
      <w:r w:rsidRPr="00E03B60">
        <w:rPr>
          <w:rFonts w:ascii="Poppins" w:hAnsi="Poppins" w:cs="Poppins"/>
          <w:i/>
          <w:iCs/>
          <w:sz w:val="20"/>
          <w:szCs w:val="20"/>
        </w:rPr>
        <w:t>que el estudiante deberá verificar posteriormente</w:t>
      </w:r>
      <w:r w:rsidRPr="00E03B60">
        <w:rPr>
          <w:rFonts w:ascii="Poppins" w:hAnsi="Poppins" w:cs="Poppins"/>
          <w:sz w:val="20"/>
          <w:szCs w:val="20"/>
        </w:rPr>
        <w:t xml:space="preserve"> en bases de datos </w:t>
      </w:r>
      <w:r w:rsidRPr="00E03B60">
        <w:rPr>
          <w:rFonts w:ascii="Poppins" w:hAnsi="Poppins" w:cs="Poppins"/>
          <w:sz w:val="20"/>
          <w:szCs w:val="20"/>
        </w:rPr>
        <w:lastRenderedPageBreak/>
        <w:t>jurídicas y científicas fiables.</w:t>
      </w:r>
    </w:p>
    <w:p w14:paraId="05407132" w14:textId="77777777" w:rsidR="00510B3C" w:rsidRDefault="00510B3C" w:rsidP="00510B3C">
      <w:pPr>
        <w:jc w:val="both"/>
        <w:rPr>
          <w:rFonts w:ascii="Poppins" w:hAnsi="Poppins" w:cs="Poppins"/>
          <w:sz w:val="20"/>
          <w:szCs w:val="20"/>
        </w:rPr>
      </w:pPr>
      <w:r w:rsidRPr="00E03B60">
        <w:rPr>
          <w:rFonts w:ascii="Poppins" w:hAnsi="Poppins" w:cs="Poppins"/>
          <w:b/>
          <w:bCs/>
          <w:sz w:val="20"/>
          <w:szCs w:val="20"/>
        </w:rPr>
        <w:t>d)</w:t>
      </w:r>
      <w:r w:rsidRPr="00E03B60">
        <w:rPr>
          <w:rFonts w:ascii="Poppins" w:hAnsi="Poppins" w:cs="Poppins"/>
          <w:sz w:val="20"/>
          <w:szCs w:val="20"/>
        </w:rPr>
        <w:t xml:space="preserve"> Traducción de textos o fuentes en otros idiomas, asumiendo el estudiante la plena responsabilidad de la precisión técnica y jurídica de la traducción fina</w:t>
      </w:r>
      <w:r>
        <w:rPr>
          <w:rFonts w:ascii="Poppins" w:hAnsi="Poppins" w:cs="Poppins"/>
          <w:sz w:val="20"/>
          <w:szCs w:val="20"/>
        </w:rPr>
        <w:t>l</w:t>
      </w:r>
      <w:r w:rsidRPr="00E03B60">
        <w:rPr>
          <w:rFonts w:ascii="Poppins" w:hAnsi="Poppins" w:cs="Poppins"/>
          <w:sz w:val="20"/>
          <w:szCs w:val="20"/>
        </w:rPr>
        <w:t>.</w:t>
      </w:r>
    </w:p>
    <w:p w14:paraId="144350C7" w14:textId="77777777" w:rsidR="00510B3C" w:rsidRDefault="00510B3C" w:rsidP="00510B3C">
      <w:pPr>
        <w:jc w:val="both"/>
        <w:rPr>
          <w:rFonts w:ascii="Poppins" w:hAnsi="Poppins" w:cs="Poppins"/>
          <w:sz w:val="20"/>
          <w:szCs w:val="20"/>
        </w:rPr>
      </w:pPr>
    </w:p>
    <w:p w14:paraId="757E8BF3" w14:textId="77777777" w:rsidR="00510B3C" w:rsidRDefault="00510B3C" w:rsidP="00510B3C">
      <w:pPr>
        <w:jc w:val="both"/>
        <w:rPr>
          <w:rFonts w:ascii="Poppins" w:hAnsi="Poppins" w:cs="Poppins"/>
          <w:sz w:val="20"/>
          <w:szCs w:val="20"/>
        </w:rPr>
      </w:pPr>
      <w:r>
        <w:rPr>
          <w:rFonts w:ascii="Poppins" w:hAnsi="Poppins" w:cs="Poppins"/>
          <w:b/>
          <w:bCs/>
          <w:sz w:val="20"/>
          <w:szCs w:val="20"/>
        </w:rPr>
        <w:t xml:space="preserve">3. </w:t>
      </w:r>
      <w:r w:rsidRPr="00E03B60">
        <w:rPr>
          <w:rFonts w:ascii="Poppins" w:hAnsi="Poppins" w:cs="Poppins"/>
          <w:b/>
          <w:bCs/>
          <w:sz w:val="20"/>
          <w:szCs w:val="20"/>
        </w:rPr>
        <w:t>Se consideran usos prohibidos</w:t>
      </w:r>
      <w:r w:rsidRPr="00E03B60">
        <w:rPr>
          <w:rFonts w:ascii="Poppins" w:hAnsi="Poppins" w:cs="Poppins"/>
          <w:sz w:val="20"/>
          <w:szCs w:val="20"/>
        </w:rPr>
        <w:t xml:space="preserve"> y su empleo </w:t>
      </w:r>
      <w:r>
        <w:rPr>
          <w:rFonts w:ascii="Poppins" w:hAnsi="Poppins" w:cs="Poppins"/>
          <w:sz w:val="20"/>
          <w:szCs w:val="20"/>
        </w:rPr>
        <w:t xml:space="preserve">podrá ser constitutivo de </w:t>
      </w:r>
      <w:r w:rsidRPr="00E03B60">
        <w:rPr>
          <w:rFonts w:ascii="Poppins" w:hAnsi="Poppins" w:cs="Poppins"/>
          <w:sz w:val="20"/>
          <w:szCs w:val="20"/>
        </w:rPr>
        <w:t xml:space="preserve">fraude académico </w:t>
      </w:r>
      <w:r>
        <w:rPr>
          <w:rFonts w:ascii="Poppins" w:hAnsi="Poppins" w:cs="Poppins"/>
          <w:sz w:val="20"/>
          <w:szCs w:val="20"/>
        </w:rPr>
        <w:t>con las consecuencias sancionadoras pertinentes:</w:t>
      </w:r>
    </w:p>
    <w:p w14:paraId="12CBE92F" w14:textId="77777777" w:rsidR="00510B3C" w:rsidRDefault="00510B3C" w:rsidP="00510B3C">
      <w:pPr>
        <w:jc w:val="both"/>
        <w:rPr>
          <w:rFonts w:ascii="Poppins" w:hAnsi="Poppins" w:cs="Poppins"/>
          <w:sz w:val="20"/>
          <w:szCs w:val="20"/>
        </w:rPr>
      </w:pPr>
    </w:p>
    <w:p w14:paraId="33BD65F3" w14:textId="77777777" w:rsidR="00510B3C" w:rsidRPr="00E03B60" w:rsidRDefault="00510B3C" w:rsidP="00510B3C">
      <w:pPr>
        <w:jc w:val="both"/>
        <w:rPr>
          <w:rFonts w:ascii="Poppins" w:hAnsi="Poppins" w:cs="Poppins"/>
          <w:sz w:val="20"/>
          <w:szCs w:val="20"/>
        </w:rPr>
      </w:pPr>
      <w:r w:rsidRPr="00E03B60">
        <w:rPr>
          <w:rFonts w:ascii="Poppins" w:hAnsi="Poppins" w:cs="Poppins"/>
          <w:b/>
          <w:bCs/>
          <w:sz w:val="20"/>
          <w:szCs w:val="20"/>
        </w:rPr>
        <w:t>a)</w:t>
      </w:r>
      <w:r w:rsidRPr="00E03B60">
        <w:rPr>
          <w:rFonts w:ascii="Poppins" w:hAnsi="Poppins" w:cs="Poppins"/>
          <w:sz w:val="20"/>
          <w:szCs w:val="20"/>
        </w:rPr>
        <w:t xml:space="preserve"> La redacción o generación automática de </w:t>
      </w:r>
      <w:r>
        <w:rPr>
          <w:rFonts w:ascii="Poppins" w:hAnsi="Poppins" w:cs="Poppins"/>
          <w:sz w:val="20"/>
          <w:szCs w:val="20"/>
        </w:rPr>
        <w:t xml:space="preserve">texto que pase literalmente al texto final del TFG, incluyendo el mero parafraseo de dicho texto. </w:t>
      </w:r>
    </w:p>
    <w:p w14:paraId="03FCE5C3" w14:textId="77777777" w:rsidR="00510B3C" w:rsidRDefault="00510B3C" w:rsidP="00510B3C">
      <w:pPr>
        <w:jc w:val="both"/>
        <w:rPr>
          <w:rFonts w:ascii="Poppins" w:hAnsi="Poppins" w:cs="Poppins"/>
          <w:b/>
          <w:bCs/>
          <w:sz w:val="20"/>
          <w:szCs w:val="20"/>
        </w:rPr>
      </w:pPr>
    </w:p>
    <w:p w14:paraId="18070C16" w14:textId="77777777" w:rsidR="00510B3C" w:rsidRDefault="00510B3C" w:rsidP="00510B3C">
      <w:pPr>
        <w:jc w:val="both"/>
        <w:rPr>
          <w:rFonts w:ascii="Poppins" w:hAnsi="Poppins" w:cs="Poppins"/>
          <w:sz w:val="20"/>
          <w:szCs w:val="20"/>
        </w:rPr>
      </w:pPr>
      <w:r w:rsidRPr="00E03B60">
        <w:rPr>
          <w:rFonts w:ascii="Poppins" w:hAnsi="Poppins" w:cs="Poppins"/>
          <w:b/>
          <w:bCs/>
          <w:sz w:val="20"/>
          <w:szCs w:val="20"/>
        </w:rPr>
        <w:t>b)</w:t>
      </w:r>
      <w:r w:rsidRPr="00E03B60">
        <w:rPr>
          <w:rFonts w:ascii="Poppins" w:hAnsi="Poppins" w:cs="Poppins"/>
          <w:sz w:val="20"/>
          <w:szCs w:val="20"/>
        </w:rPr>
        <w:t xml:space="preserve"> La inclusión en la bibliografía de referencias, citas, datos, legislación, doctrina o jurisprudencia </w:t>
      </w:r>
      <w:r w:rsidRPr="00E03B60">
        <w:rPr>
          <w:rFonts w:ascii="Poppins" w:hAnsi="Poppins" w:cs="Poppins"/>
          <w:i/>
          <w:iCs/>
          <w:sz w:val="20"/>
          <w:szCs w:val="20"/>
        </w:rPr>
        <w:t>inexistentes o "alucinados"</w:t>
      </w:r>
      <w:r w:rsidRPr="00E03B60">
        <w:rPr>
          <w:rFonts w:ascii="Poppins" w:hAnsi="Poppins" w:cs="Poppins"/>
          <w:sz w:val="20"/>
          <w:szCs w:val="20"/>
        </w:rPr>
        <w:t xml:space="preserve"> por la IAG, o que no hayan sido consultados y verificados </w:t>
      </w:r>
      <w:r>
        <w:rPr>
          <w:rFonts w:ascii="Poppins" w:hAnsi="Poppins" w:cs="Poppins"/>
          <w:sz w:val="20"/>
          <w:szCs w:val="20"/>
        </w:rPr>
        <w:t>con contacto visual directo d</w:t>
      </w:r>
      <w:r w:rsidRPr="00E03B60">
        <w:rPr>
          <w:rFonts w:ascii="Poppins" w:hAnsi="Poppins" w:cs="Poppins"/>
          <w:sz w:val="20"/>
          <w:szCs w:val="20"/>
        </w:rPr>
        <w:t>el estudiante en sus fuentes originales.</w:t>
      </w:r>
    </w:p>
    <w:p w14:paraId="61675BD7" w14:textId="77777777" w:rsidR="00510B3C" w:rsidRDefault="00510B3C" w:rsidP="00510B3C">
      <w:pPr>
        <w:jc w:val="both"/>
        <w:rPr>
          <w:rFonts w:ascii="Poppins" w:hAnsi="Poppins" w:cs="Poppins"/>
          <w:sz w:val="20"/>
          <w:szCs w:val="20"/>
        </w:rPr>
      </w:pPr>
    </w:p>
    <w:p w14:paraId="553B3B9E" w14:textId="77777777" w:rsidR="00510B3C" w:rsidRPr="00E03B60" w:rsidRDefault="00510B3C" w:rsidP="00510B3C">
      <w:pPr>
        <w:jc w:val="both"/>
        <w:rPr>
          <w:rFonts w:ascii="Poppins" w:hAnsi="Poppins" w:cs="Poppins"/>
          <w:sz w:val="20"/>
          <w:szCs w:val="20"/>
        </w:rPr>
      </w:pPr>
      <w:r w:rsidRPr="00E03B60">
        <w:rPr>
          <w:rFonts w:ascii="Poppins" w:hAnsi="Poppins" w:cs="Poppins"/>
          <w:b/>
          <w:bCs/>
          <w:sz w:val="20"/>
          <w:szCs w:val="20"/>
        </w:rPr>
        <w:t>c)</w:t>
      </w:r>
      <w:r w:rsidRPr="00E03B60">
        <w:rPr>
          <w:rFonts w:ascii="Poppins" w:hAnsi="Poppins" w:cs="Poppins"/>
          <w:sz w:val="20"/>
          <w:szCs w:val="20"/>
        </w:rPr>
        <w:t xml:space="preserve"> La sustitución del razonamiento jurídico, el análisis crítico de fuentes, la resolución de casos o la interpretación normativa por un resultado generado por IAG.</w:t>
      </w:r>
    </w:p>
    <w:p w14:paraId="5C6B078B" w14:textId="77777777" w:rsidR="00510B3C" w:rsidRDefault="00510B3C" w:rsidP="00510B3C">
      <w:pPr>
        <w:jc w:val="both"/>
        <w:rPr>
          <w:rFonts w:ascii="Poppins" w:hAnsi="Poppins" w:cs="Poppins"/>
          <w:b/>
          <w:bCs/>
          <w:sz w:val="20"/>
          <w:szCs w:val="20"/>
        </w:rPr>
      </w:pPr>
    </w:p>
    <w:p w14:paraId="110D55F6" w14:textId="77777777" w:rsidR="00510B3C" w:rsidRPr="00E03B60" w:rsidRDefault="00510B3C" w:rsidP="00510B3C">
      <w:pPr>
        <w:jc w:val="both"/>
        <w:rPr>
          <w:rFonts w:ascii="Poppins" w:hAnsi="Poppins" w:cs="Poppins"/>
          <w:sz w:val="20"/>
          <w:szCs w:val="20"/>
        </w:rPr>
      </w:pPr>
      <w:r w:rsidRPr="00E03B60">
        <w:rPr>
          <w:rFonts w:ascii="Poppins" w:hAnsi="Poppins" w:cs="Poppins"/>
          <w:b/>
          <w:bCs/>
          <w:sz w:val="20"/>
          <w:szCs w:val="20"/>
        </w:rPr>
        <w:t>d)</w:t>
      </w:r>
      <w:r w:rsidRPr="00E03B60">
        <w:rPr>
          <w:rFonts w:ascii="Poppins" w:hAnsi="Poppins" w:cs="Poppins"/>
          <w:sz w:val="20"/>
          <w:szCs w:val="20"/>
        </w:rPr>
        <w:t xml:space="preserve"> Presentar como propios resúmenes o análisis de textos o sentencias generados automáticamente sin haber realizado una lectura y estudio personal de dichos documentos.</w:t>
      </w:r>
      <w:r>
        <w:rPr>
          <w:rFonts w:ascii="Poppins" w:hAnsi="Poppins" w:cs="Poppins"/>
          <w:sz w:val="20"/>
          <w:szCs w:val="20"/>
        </w:rPr>
        <w:t xml:space="preserve"> Se permite como excepción la generación de un texto por la IA que vaya a ser posteriormente criticado o comentado por el estudiante (por ejemplo, pedir a la IA que redacte un caso o una sentencia sobre la que luego el estudiante va a aplicar sus conocimientos).</w:t>
      </w:r>
    </w:p>
    <w:p w14:paraId="47A77883" w14:textId="77777777" w:rsidR="00510B3C" w:rsidRDefault="00510B3C" w:rsidP="00510B3C">
      <w:pPr>
        <w:jc w:val="both"/>
        <w:rPr>
          <w:rFonts w:ascii="Poppins" w:hAnsi="Poppins" w:cs="Poppins"/>
          <w:b/>
          <w:bCs/>
          <w:sz w:val="20"/>
          <w:szCs w:val="20"/>
        </w:rPr>
      </w:pPr>
    </w:p>
    <w:p w14:paraId="7EC711A1" w14:textId="77777777" w:rsidR="00510B3C" w:rsidRPr="00E03B60" w:rsidRDefault="00510B3C" w:rsidP="00510B3C">
      <w:pPr>
        <w:jc w:val="both"/>
        <w:rPr>
          <w:rFonts w:ascii="Poppins" w:hAnsi="Poppins" w:cs="Poppins"/>
          <w:sz w:val="20"/>
          <w:szCs w:val="20"/>
        </w:rPr>
      </w:pPr>
      <w:r w:rsidRPr="00E03B60">
        <w:rPr>
          <w:rFonts w:ascii="Poppins" w:hAnsi="Poppins" w:cs="Poppins"/>
          <w:b/>
          <w:bCs/>
          <w:sz w:val="20"/>
          <w:szCs w:val="20"/>
        </w:rPr>
        <w:t>e)</w:t>
      </w:r>
      <w:r w:rsidRPr="00E03B60">
        <w:rPr>
          <w:rFonts w:ascii="Poppins" w:hAnsi="Poppins" w:cs="Poppins"/>
          <w:sz w:val="20"/>
          <w:szCs w:val="20"/>
        </w:rPr>
        <w:t xml:space="preserve"> Omitir o falsear la información requerida </w:t>
      </w:r>
      <w:r>
        <w:rPr>
          <w:rFonts w:ascii="Poppins" w:hAnsi="Poppins" w:cs="Poppins"/>
          <w:sz w:val="20"/>
          <w:szCs w:val="20"/>
        </w:rPr>
        <w:t>de acuerdo con los compromisos firmados por el estudiante o cualesquiera otros textos vinculantes, incluyendo el presente documento.</w:t>
      </w:r>
      <w:r w:rsidRPr="00E03B60">
        <w:rPr>
          <w:rFonts w:ascii="Poppins" w:hAnsi="Poppins" w:cs="Poppins"/>
          <w:sz w:val="20"/>
          <w:szCs w:val="20"/>
        </w:rPr>
        <w:t xml:space="preserve"> </w:t>
      </w:r>
    </w:p>
    <w:p w14:paraId="35FC37BD" w14:textId="77777777" w:rsidR="00510B3C" w:rsidRPr="00E03B60" w:rsidRDefault="00510B3C" w:rsidP="00510B3C">
      <w:pPr>
        <w:jc w:val="both"/>
        <w:rPr>
          <w:rFonts w:ascii="Poppins" w:hAnsi="Poppins" w:cs="Poppins"/>
          <w:sz w:val="20"/>
          <w:szCs w:val="20"/>
        </w:rPr>
      </w:pPr>
    </w:p>
    <w:p w14:paraId="27F31704" w14:textId="77777777" w:rsidR="00510B3C" w:rsidRPr="00995D1A" w:rsidRDefault="00510B3C" w:rsidP="00510B3C">
      <w:pPr>
        <w:jc w:val="both"/>
        <w:rPr>
          <w:rFonts w:ascii="Poppins" w:hAnsi="Poppins" w:cs="Poppins"/>
          <w:sz w:val="20"/>
          <w:szCs w:val="20"/>
        </w:rPr>
      </w:pPr>
    </w:p>
    <w:p w14:paraId="33C6C7A0" w14:textId="77777777" w:rsidR="00510B3C" w:rsidRPr="00995D1A" w:rsidRDefault="00510B3C" w:rsidP="00510B3C">
      <w:pPr>
        <w:jc w:val="both"/>
        <w:rPr>
          <w:rFonts w:ascii="Poppins" w:hAnsi="Poppins" w:cs="Poppins"/>
          <w:b/>
          <w:bCs/>
          <w:sz w:val="20"/>
          <w:szCs w:val="20"/>
        </w:rPr>
      </w:pPr>
      <w:r w:rsidRPr="00995D1A">
        <w:rPr>
          <w:rFonts w:ascii="Poppins" w:hAnsi="Poppins" w:cs="Poppins"/>
          <w:b/>
          <w:bCs/>
          <w:sz w:val="20"/>
          <w:szCs w:val="20"/>
        </w:rPr>
        <w:t>ARTÍCULO 4. OBLIGACIONES DEL ESTUDIANTE</w:t>
      </w:r>
    </w:p>
    <w:p w14:paraId="6BE5106D" w14:textId="77777777" w:rsidR="00510B3C" w:rsidRDefault="00510B3C" w:rsidP="00510B3C">
      <w:pPr>
        <w:jc w:val="both"/>
        <w:rPr>
          <w:rFonts w:ascii="Poppins" w:hAnsi="Poppins" w:cs="Poppins"/>
          <w:b/>
          <w:bCs/>
          <w:sz w:val="20"/>
          <w:szCs w:val="20"/>
        </w:rPr>
      </w:pPr>
    </w:p>
    <w:p w14:paraId="4DB4147E" w14:textId="77777777" w:rsidR="00510B3C" w:rsidRDefault="00510B3C" w:rsidP="00510B3C">
      <w:pPr>
        <w:jc w:val="both"/>
        <w:rPr>
          <w:rFonts w:ascii="Poppins" w:hAnsi="Poppins" w:cs="Poppins"/>
          <w:sz w:val="20"/>
          <w:szCs w:val="20"/>
        </w:rPr>
      </w:pPr>
      <w:r>
        <w:rPr>
          <w:rFonts w:ascii="Poppins" w:hAnsi="Poppins" w:cs="Poppins"/>
          <w:b/>
          <w:bCs/>
          <w:sz w:val="20"/>
          <w:szCs w:val="20"/>
        </w:rPr>
        <w:t xml:space="preserve">1. </w:t>
      </w:r>
      <w:r w:rsidRPr="00995D1A">
        <w:rPr>
          <w:rFonts w:ascii="Poppins" w:hAnsi="Poppins" w:cs="Poppins"/>
          <w:b/>
          <w:bCs/>
          <w:sz w:val="20"/>
          <w:szCs w:val="20"/>
        </w:rPr>
        <w:t>Declaración Responsable de Autoría y Uso de IAG.</w:t>
      </w:r>
      <w:r w:rsidRPr="00995D1A">
        <w:rPr>
          <w:rFonts w:ascii="Poppins" w:hAnsi="Poppins" w:cs="Poppins"/>
          <w:sz w:val="20"/>
          <w:szCs w:val="20"/>
        </w:rPr>
        <w:t xml:space="preserve"> El estudiante deberá presentar, como documento anexo e indispensable junto a la memoria del TFG, una declaración responsable firmada, cuyo modelo se adjunta en el Anexo I de esta normativa.</w:t>
      </w:r>
    </w:p>
    <w:p w14:paraId="1082F906" w14:textId="77777777" w:rsidR="00510B3C" w:rsidRPr="00995D1A" w:rsidRDefault="00510B3C" w:rsidP="00510B3C">
      <w:pPr>
        <w:jc w:val="both"/>
        <w:rPr>
          <w:rFonts w:ascii="Poppins" w:hAnsi="Poppins" w:cs="Poppins"/>
          <w:sz w:val="20"/>
          <w:szCs w:val="20"/>
        </w:rPr>
      </w:pPr>
    </w:p>
    <w:p w14:paraId="0B980717" w14:textId="77777777" w:rsidR="00510B3C" w:rsidRPr="00995D1A" w:rsidRDefault="00510B3C" w:rsidP="00510B3C">
      <w:pPr>
        <w:jc w:val="both"/>
        <w:rPr>
          <w:rFonts w:ascii="Poppins" w:hAnsi="Poppins" w:cs="Poppins"/>
          <w:sz w:val="20"/>
          <w:szCs w:val="20"/>
        </w:rPr>
      </w:pPr>
      <w:r>
        <w:rPr>
          <w:rFonts w:ascii="Poppins" w:hAnsi="Poppins" w:cs="Poppins"/>
          <w:sz w:val="20"/>
          <w:szCs w:val="20"/>
        </w:rPr>
        <w:t xml:space="preserve">2. </w:t>
      </w:r>
      <w:r w:rsidRPr="00995D1A">
        <w:rPr>
          <w:rFonts w:ascii="Poppins" w:hAnsi="Poppins" w:cs="Poppins"/>
          <w:sz w:val="20"/>
          <w:szCs w:val="20"/>
        </w:rPr>
        <w:t xml:space="preserve">En dicha declaración, </w:t>
      </w:r>
      <w:r w:rsidRPr="00995D1A">
        <w:rPr>
          <w:rFonts w:ascii="Poppins" w:hAnsi="Poppins" w:cs="Poppins"/>
          <w:b/>
          <w:bCs/>
          <w:sz w:val="20"/>
          <w:szCs w:val="20"/>
        </w:rPr>
        <w:t>el estudiante deberá</w:t>
      </w:r>
      <w:r w:rsidRPr="00995D1A">
        <w:rPr>
          <w:rFonts w:ascii="Poppins" w:hAnsi="Poppins" w:cs="Poppins"/>
          <w:sz w:val="20"/>
          <w:szCs w:val="20"/>
        </w:rPr>
        <w:t>:</w:t>
      </w:r>
    </w:p>
    <w:p w14:paraId="6254C1C3" w14:textId="77777777" w:rsidR="00510B3C" w:rsidRPr="00995D1A" w:rsidRDefault="00510B3C" w:rsidP="00510B3C">
      <w:pPr>
        <w:jc w:val="both"/>
        <w:rPr>
          <w:rFonts w:ascii="Poppins" w:hAnsi="Poppins" w:cs="Poppins"/>
          <w:sz w:val="20"/>
          <w:szCs w:val="20"/>
        </w:rPr>
      </w:pPr>
      <w:r w:rsidRPr="00995D1A">
        <w:rPr>
          <w:rFonts w:ascii="Poppins" w:hAnsi="Poppins" w:cs="Poppins"/>
          <w:b/>
          <w:bCs/>
          <w:sz w:val="20"/>
          <w:szCs w:val="20"/>
        </w:rPr>
        <w:t>a)</w:t>
      </w:r>
      <w:r w:rsidRPr="00995D1A">
        <w:rPr>
          <w:rFonts w:ascii="Poppins" w:hAnsi="Poppins" w:cs="Poppins"/>
          <w:sz w:val="20"/>
          <w:szCs w:val="20"/>
        </w:rPr>
        <w:t xml:space="preserve"> Explicitar si ha utilizado o no herramientas de IAG.</w:t>
      </w:r>
    </w:p>
    <w:p w14:paraId="689A4FD2" w14:textId="77777777" w:rsidR="00510B3C" w:rsidRDefault="00510B3C" w:rsidP="00510B3C">
      <w:pPr>
        <w:jc w:val="both"/>
        <w:rPr>
          <w:rFonts w:ascii="Poppins" w:hAnsi="Poppins" w:cs="Poppins"/>
          <w:sz w:val="20"/>
          <w:szCs w:val="20"/>
        </w:rPr>
      </w:pPr>
      <w:r w:rsidRPr="00995D1A">
        <w:rPr>
          <w:rFonts w:ascii="Poppins" w:hAnsi="Poppins" w:cs="Poppins"/>
          <w:b/>
          <w:bCs/>
          <w:sz w:val="20"/>
          <w:szCs w:val="20"/>
        </w:rPr>
        <w:t>b)</w:t>
      </w:r>
      <w:r w:rsidRPr="00995D1A">
        <w:rPr>
          <w:rFonts w:ascii="Poppins" w:hAnsi="Poppins" w:cs="Poppins"/>
          <w:sz w:val="20"/>
          <w:szCs w:val="20"/>
        </w:rPr>
        <w:t xml:space="preserve"> En caso afirmativo, detallar qué herramientas ha empleado y para qué finalidades concretas (Artículo 3.2).</w:t>
      </w:r>
    </w:p>
    <w:p w14:paraId="02F52068" w14:textId="77777777" w:rsidR="00510B3C" w:rsidRPr="00995D1A" w:rsidRDefault="00510B3C" w:rsidP="00510B3C">
      <w:pPr>
        <w:jc w:val="both"/>
        <w:rPr>
          <w:rFonts w:ascii="Poppins" w:hAnsi="Poppins" w:cs="Poppins"/>
          <w:sz w:val="20"/>
          <w:szCs w:val="20"/>
        </w:rPr>
      </w:pPr>
      <w:r>
        <w:rPr>
          <w:rFonts w:ascii="Poppins" w:hAnsi="Poppins" w:cs="Poppins"/>
          <w:b/>
          <w:bCs/>
          <w:sz w:val="20"/>
          <w:szCs w:val="20"/>
        </w:rPr>
        <w:t xml:space="preserve">c) </w:t>
      </w:r>
      <w:r>
        <w:rPr>
          <w:rFonts w:ascii="Poppins" w:hAnsi="Poppins" w:cs="Poppins"/>
          <w:sz w:val="20"/>
          <w:szCs w:val="20"/>
        </w:rPr>
        <w:t>Manifestación expresa de no haber incurrido en ninguno de los usos prohibidos, y conocimiento de que la vulneración de estas guías puede conducir al suspenso de la asignatura y a la apertura de un expediente sancionador.</w:t>
      </w:r>
    </w:p>
    <w:p w14:paraId="10E8E597" w14:textId="77777777" w:rsidR="00510B3C" w:rsidRDefault="00510B3C" w:rsidP="00510B3C">
      <w:pPr>
        <w:jc w:val="both"/>
        <w:rPr>
          <w:rFonts w:ascii="Poppins" w:hAnsi="Poppins" w:cs="Poppins"/>
          <w:sz w:val="20"/>
          <w:szCs w:val="20"/>
        </w:rPr>
      </w:pPr>
      <w:r>
        <w:rPr>
          <w:rFonts w:ascii="Poppins" w:hAnsi="Poppins" w:cs="Poppins"/>
          <w:b/>
          <w:bCs/>
          <w:sz w:val="20"/>
          <w:szCs w:val="20"/>
        </w:rPr>
        <w:t>d</w:t>
      </w:r>
      <w:r w:rsidRPr="00995D1A">
        <w:rPr>
          <w:rFonts w:ascii="Poppins" w:hAnsi="Poppins" w:cs="Poppins"/>
          <w:b/>
          <w:bCs/>
          <w:sz w:val="20"/>
          <w:szCs w:val="20"/>
        </w:rPr>
        <w:t>)</w:t>
      </w:r>
      <w:r w:rsidRPr="00995D1A">
        <w:rPr>
          <w:rFonts w:ascii="Poppins" w:hAnsi="Poppins" w:cs="Poppins"/>
          <w:sz w:val="20"/>
          <w:szCs w:val="20"/>
        </w:rPr>
        <w:t xml:space="preserve"> Dejar constancia expresa de que el trabajo es resultado de su esfuerzo personal, su propia reflexión y estudio, y no una mera reproducción de contenido generado por IAG, asumiendo la plena autoría y responsabilidad sobre el mismo.</w:t>
      </w:r>
    </w:p>
    <w:p w14:paraId="51BC80FD" w14:textId="77777777" w:rsidR="00510B3C" w:rsidRDefault="00510B3C" w:rsidP="00510B3C">
      <w:pPr>
        <w:jc w:val="both"/>
        <w:rPr>
          <w:rFonts w:ascii="Poppins" w:hAnsi="Poppins" w:cs="Poppins"/>
          <w:sz w:val="20"/>
          <w:szCs w:val="20"/>
        </w:rPr>
      </w:pPr>
    </w:p>
    <w:p w14:paraId="47AD3E0E" w14:textId="77777777" w:rsidR="00510B3C" w:rsidRDefault="00510B3C" w:rsidP="00510B3C">
      <w:pPr>
        <w:jc w:val="both"/>
        <w:rPr>
          <w:rFonts w:ascii="Poppins" w:hAnsi="Poppins" w:cs="Poppins"/>
          <w:sz w:val="20"/>
          <w:szCs w:val="20"/>
        </w:rPr>
      </w:pPr>
      <w:r>
        <w:rPr>
          <w:rFonts w:ascii="Poppins" w:hAnsi="Poppins" w:cs="Poppins"/>
          <w:b/>
          <w:bCs/>
          <w:sz w:val="20"/>
          <w:szCs w:val="20"/>
        </w:rPr>
        <w:t>3. D</w:t>
      </w:r>
      <w:r w:rsidRPr="00995D1A">
        <w:rPr>
          <w:rFonts w:ascii="Poppins" w:hAnsi="Poppins" w:cs="Poppins"/>
          <w:b/>
          <w:bCs/>
          <w:sz w:val="20"/>
          <w:szCs w:val="20"/>
        </w:rPr>
        <w:t>eber de Verificación.</w:t>
      </w:r>
      <w:r w:rsidRPr="00995D1A">
        <w:rPr>
          <w:rFonts w:ascii="Poppins" w:hAnsi="Poppins" w:cs="Poppins"/>
          <w:sz w:val="20"/>
          <w:szCs w:val="20"/>
        </w:rPr>
        <w:t xml:space="preserve"> El estudiante está obligado a aplicar la máxima diligencia en la revisión crítica y la verificación de toda la información que haya podido ser sugerida o </w:t>
      </w:r>
      <w:r w:rsidRPr="00995D1A">
        <w:rPr>
          <w:rFonts w:ascii="Poppins" w:hAnsi="Poppins" w:cs="Poppins"/>
          <w:sz w:val="20"/>
          <w:szCs w:val="20"/>
        </w:rPr>
        <w:lastRenderedPageBreak/>
        <w:t xml:space="preserve">generada por una IAG, contrastándola con fuentes jurídicas primarias y secundarias fiables. </w:t>
      </w:r>
      <w:r>
        <w:rPr>
          <w:rFonts w:ascii="Poppins" w:hAnsi="Poppins" w:cs="Poppins"/>
          <w:sz w:val="20"/>
          <w:szCs w:val="20"/>
        </w:rPr>
        <w:t xml:space="preserve">El desconocimiento o el error no eximen del cumplimiento de estas reglas. </w:t>
      </w:r>
    </w:p>
    <w:p w14:paraId="5C327840" w14:textId="77777777" w:rsidR="00510B3C" w:rsidRDefault="00510B3C" w:rsidP="00510B3C">
      <w:pPr>
        <w:jc w:val="both"/>
        <w:rPr>
          <w:rFonts w:ascii="Poppins" w:hAnsi="Poppins" w:cs="Poppins"/>
          <w:sz w:val="20"/>
          <w:szCs w:val="20"/>
        </w:rPr>
      </w:pPr>
    </w:p>
    <w:p w14:paraId="173C0EF0" w14:textId="77777777" w:rsidR="00510B3C" w:rsidRPr="006430DA" w:rsidRDefault="00510B3C" w:rsidP="00510B3C">
      <w:pPr>
        <w:jc w:val="both"/>
        <w:rPr>
          <w:rFonts w:ascii="Poppins" w:hAnsi="Poppins" w:cs="Poppins"/>
          <w:b/>
          <w:bCs/>
          <w:sz w:val="20"/>
          <w:szCs w:val="20"/>
        </w:rPr>
      </w:pPr>
      <w:r w:rsidRPr="006430DA">
        <w:rPr>
          <w:rFonts w:ascii="Poppins" w:hAnsi="Poppins" w:cs="Poppins"/>
          <w:b/>
          <w:bCs/>
          <w:sz w:val="20"/>
          <w:szCs w:val="20"/>
        </w:rPr>
        <w:t>ARTÍCULO 5. EL PAPEL DEL TUTOR Y EL INFORME DE SEGUIMIENTO</w:t>
      </w:r>
    </w:p>
    <w:p w14:paraId="7615BEF0" w14:textId="77777777" w:rsidR="00510B3C" w:rsidRPr="00EB0C4A" w:rsidRDefault="00510B3C" w:rsidP="00510B3C">
      <w:pPr>
        <w:jc w:val="both"/>
        <w:rPr>
          <w:rFonts w:ascii="Poppins" w:hAnsi="Poppins" w:cs="Poppins"/>
          <w:sz w:val="20"/>
          <w:szCs w:val="20"/>
        </w:rPr>
      </w:pPr>
    </w:p>
    <w:p w14:paraId="3B4AEE68" w14:textId="77777777" w:rsidR="00510B3C" w:rsidRPr="00EB0C4A" w:rsidRDefault="00510B3C" w:rsidP="00510B3C">
      <w:pPr>
        <w:jc w:val="both"/>
        <w:rPr>
          <w:rFonts w:ascii="Poppins" w:hAnsi="Poppins" w:cs="Poppins"/>
          <w:sz w:val="20"/>
          <w:szCs w:val="20"/>
        </w:rPr>
      </w:pPr>
      <w:r>
        <w:rPr>
          <w:rFonts w:ascii="Poppins" w:hAnsi="Poppins" w:cs="Poppins"/>
          <w:sz w:val="20"/>
          <w:szCs w:val="20"/>
        </w:rPr>
        <w:t xml:space="preserve">1. </w:t>
      </w:r>
      <w:r w:rsidRPr="00EB0C4A">
        <w:rPr>
          <w:rFonts w:ascii="Poppins" w:hAnsi="Poppins" w:cs="Poppins"/>
          <w:sz w:val="20"/>
          <w:szCs w:val="20"/>
        </w:rPr>
        <w:t xml:space="preserve">El director del TFG </w:t>
      </w:r>
      <w:r>
        <w:rPr>
          <w:rFonts w:ascii="Poppins" w:hAnsi="Poppins" w:cs="Poppins"/>
          <w:sz w:val="20"/>
          <w:szCs w:val="20"/>
        </w:rPr>
        <w:t xml:space="preserve">deberá responder a las dudas que el estudiante pudiera plantear para lograr la </w:t>
      </w:r>
      <w:r w:rsidRPr="00EB0C4A">
        <w:rPr>
          <w:rFonts w:ascii="Poppins" w:hAnsi="Poppins" w:cs="Poppins"/>
          <w:sz w:val="20"/>
          <w:szCs w:val="20"/>
        </w:rPr>
        <w:t xml:space="preserve">correcta </w:t>
      </w:r>
      <w:r>
        <w:rPr>
          <w:rFonts w:ascii="Poppins" w:hAnsi="Poppins" w:cs="Poppins"/>
          <w:sz w:val="20"/>
          <w:szCs w:val="20"/>
        </w:rPr>
        <w:t xml:space="preserve">interpretación </w:t>
      </w:r>
      <w:r w:rsidRPr="00EB0C4A">
        <w:rPr>
          <w:rFonts w:ascii="Poppins" w:hAnsi="Poppins" w:cs="Poppins"/>
          <w:sz w:val="20"/>
          <w:szCs w:val="20"/>
        </w:rPr>
        <w:t>de la presente normativa</w:t>
      </w:r>
      <w:r>
        <w:rPr>
          <w:rFonts w:ascii="Poppins" w:hAnsi="Poppins" w:cs="Poppins"/>
          <w:sz w:val="20"/>
          <w:szCs w:val="20"/>
        </w:rPr>
        <w:t xml:space="preserve">. No es responsabilidad del director garantizar que el alumno cumple la normativa; sino que es obligación del alumno cumplir con ella para superar la asignatura. </w:t>
      </w:r>
    </w:p>
    <w:p w14:paraId="44A8D0F1" w14:textId="77777777" w:rsidR="00510B3C" w:rsidRPr="00EB0C4A" w:rsidRDefault="00510B3C" w:rsidP="00510B3C">
      <w:pPr>
        <w:jc w:val="both"/>
        <w:rPr>
          <w:rFonts w:ascii="Poppins" w:hAnsi="Poppins" w:cs="Poppins"/>
          <w:sz w:val="20"/>
          <w:szCs w:val="20"/>
        </w:rPr>
      </w:pPr>
    </w:p>
    <w:p w14:paraId="1B647A21" w14:textId="77777777" w:rsidR="00510B3C" w:rsidRPr="00EB0C4A" w:rsidRDefault="00510B3C" w:rsidP="00510B3C">
      <w:pPr>
        <w:jc w:val="both"/>
        <w:rPr>
          <w:rFonts w:ascii="Poppins" w:hAnsi="Poppins" w:cs="Poppins"/>
          <w:sz w:val="20"/>
          <w:szCs w:val="20"/>
        </w:rPr>
      </w:pPr>
      <w:r>
        <w:rPr>
          <w:rFonts w:ascii="Poppins" w:hAnsi="Poppins" w:cs="Poppins"/>
          <w:sz w:val="20"/>
          <w:szCs w:val="20"/>
        </w:rPr>
        <w:t>2. El director deberá realizar un informe final sobre el desempeño del alumno, que podrá incluir menciones sobre el uso de la IA (correcto o incorrecto) por parte del alumno. Este informe es orientativo, pero no es vinculante para el tribunal de TFG, que podrá detectar y hacer constar al alumno el posible uso inadecuado de la IA en su trabajo, así como las preguntas necesarias para aclarar el mismo.</w:t>
      </w:r>
    </w:p>
    <w:p w14:paraId="78AE0FE3" w14:textId="77777777" w:rsidR="00510B3C" w:rsidRPr="00EB0C4A" w:rsidRDefault="00510B3C" w:rsidP="00510B3C">
      <w:pPr>
        <w:jc w:val="both"/>
        <w:rPr>
          <w:rFonts w:ascii="Poppins" w:hAnsi="Poppins" w:cs="Poppins"/>
          <w:sz w:val="20"/>
          <w:szCs w:val="20"/>
        </w:rPr>
      </w:pPr>
    </w:p>
    <w:p w14:paraId="48A477BE" w14:textId="77777777" w:rsidR="00510B3C" w:rsidRPr="00EB0C4A" w:rsidRDefault="00510B3C" w:rsidP="00510B3C">
      <w:pPr>
        <w:jc w:val="both"/>
        <w:rPr>
          <w:rFonts w:ascii="Poppins" w:hAnsi="Poppins" w:cs="Poppins"/>
          <w:sz w:val="20"/>
          <w:szCs w:val="20"/>
        </w:rPr>
      </w:pPr>
      <w:r>
        <w:rPr>
          <w:rFonts w:ascii="Poppins" w:hAnsi="Poppins" w:cs="Poppins"/>
          <w:sz w:val="20"/>
          <w:szCs w:val="20"/>
        </w:rPr>
        <w:t xml:space="preserve">3. </w:t>
      </w:r>
      <w:r w:rsidRPr="00EB0C4A">
        <w:rPr>
          <w:rFonts w:ascii="Poppins" w:hAnsi="Poppins" w:cs="Poppins"/>
          <w:sz w:val="20"/>
          <w:szCs w:val="20"/>
        </w:rPr>
        <w:t xml:space="preserve">Asimismo, el informe del </w:t>
      </w:r>
      <w:r>
        <w:rPr>
          <w:rFonts w:ascii="Poppins" w:hAnsi="Poppins" w:cs="Poppins"/>
          <w:sz w:val="20"/>
          <w:szCs w:val="20"/>
        </w:rPr>
        <w:t xml:space="preserve">director </w:t>
      </w:r>
      <w:r w:rsidRPr="00EB0C4A">
        <w:rPr>
          <w:rFonts w:ascii="Poppins" w:hAnsi="Poppins" w:cs="Poppins"/>
          <w:sz w:val="20"/>
          <w:szCs w:val="20"/>
        </w:rPr>
        <w:t xml:space="preserve">incluirá una calificación </w:t>
      </w:r>
      <w:r>
        <w:rPr>
          <w:rFonts w:ascii="Poppins" w:hAnsi="Poppins" w:cs="Poppins"/>
          <w:sz w:val="20"/>
          <w:szCs w:val="20"/>
        </w:rPr>
        <w:t xml:space="preserve">no académica </w:t>
      </w:r>
      <w:r w:rsidRPr="00EB0C4A">
        <w:rPr>
          <w:rFonts w:ascii="Poppins" w:hAnsi="Poppins" w:cs="Poppins"/>
          <w:sz w:val="20"/>
          <w:szCs w:val="20"/>
        </w:rPr>
        <w:t>de entre 0 (mínimo) y 10 (máximo) en función del compromiso, la diligencia y el rigor demostrado por el estudiante durante la fase de elaboración del trabajo y su seguimiento de las directrices del tutor.</w:t>
      </w:r>
      <w:r>
        <w:rPr>
          <w:rFonts w:ascii="Poppins" w:hAnsi="Poppins" w:cs="Poppins"/>
          <w:sz w:val="20"/>
          <w:szCs w:val="20"/>
        </w:rPr>
        <w:t xml:space="preserve"> Este dato numérico no es vinculante ni goza de ponderación oficial en la nota, y es meramente orientativo.</w:t>
      </w:r>
    </w:p>
    <w:p w14:paraId="68928CA9" w14:textId="77777777" w:rsidR="00510B3C" w:rsidRDefault="00510B3C" w:rsidP="00510B3C">
      <w:pPr>
        <w:jc w:val="both"/>
        <w:rPr>
          <w:rFonts w:ascii="Poppins" w:hAnsi="Poppins" w:cs="Poppins"/>
          <w:sz w:val="20"/>
          <w:szCs w:val="20"/>
        </w:rPr>
      </w:pPr>
    </w:p>
    <w:p w14:paraId="592B2B06" w14:textId="77777777" w:rsidR="00510B3C" w:rsidRPr="00EB0C4A" w:rsidRDefault="00510B3C" w:rsidP="00510B3C">
      <w:pPr>
        <w:jc w:val="both"/>
        <w:rPr>
          <w:rFonts w:ascii="Poppins" w:hAnsi="Poppins" w:cs="Poppins"/>
          <w:sz w:val="20"/>
          <w:szCs w:val="20"/>
        </w:rPr>
      </w:pPr>
    </w:p>
    <w:p w14:paraId="681E7A24" w14:textId="77777777" w:rsidR="00510B3C" w:rsidRDefault="00510B3C" w:rsidP="00510B3C">
      <w:pPr>
        <w:jc w:val="both"/>
        <w:rPr>
          <w:rFonts w:ascii="Poppins" w:hAnsi="Poppins" w:cs="Poppins"/>
          <w:b/>
          <w:bCs/>
          <w:sz w:val="20"/>
          <w:szCs w:val="20"/>
        </w:rPr>
      </w:pPr>
      <w:r>
        <w:rPr>
          <w:rFonts w:ascii="Poppins" w:hAnsi="Poppins" w:cs="Poppins"/>
          <w:b/>
          <w:bCs/>
          <w:sz w:val="20"/>
          <w:szCs w:val="20"/>
        </w:rPr>
        <w:t>ARTÍCULO 6. FIRMA DE LA DECLARACIÓN RESPONSABLE Y DEL PRESENTE DOCUMENTO PARA EL TRÁMITE FORMAL DE DEPÓSITO DE TFG.</w:t>
      </w:r>
    </w:p>
    <w:p w14:paraId="7440A5AB" w14:textId="77777777" w:rsidR="00510B3C" w:rsidRDefault="00510B3C" w:rsidP="00510B3C">
      <w:pPr>
        <w:jc w:val="both"/>
        <w:rPr>
          <w:rFonts w:ascii="Poppins" w:hAnsi="Poppins" w:cs="Poppins"/>
          <w:b/>
          <w:bCs/>
          <w:sz w:val="20"/>
          <w:szCs w:val="20"/>
        </w:rPr>
      </w:pPr>
    </w:p>
    <w:p w14:paraId="6F209538" w14:textId="77777777" w:rsidR="00510B3C" w:rsidRDefault="00510B3C" w:rsidP="00510B3C">
      <w:pPr>
        <w:jc w:val="both"/>
        <w:rPr>
          <w:rFonts w:ascii="Poppins" w:hAnsi="Poppins" w:cs="Poppins"/>
          <w:sz w:val="20"/>
          <w:szCs w:val="20"/>
        </w:rPr>
      </w:pPr>
      <w:r>
        <w:rPr>
          <w:rFonts w:ascii="Poppins" w:hAnsi="Poppins" w:cs="Poppins"/>
          <w:sz w:val="20"/>
          <w:szCs w:val="20"/>
        </w:rPr>
        <w:t>Al momento del depósito de la versión final del TFG, el alumno deberá adjuntar (en el mismo correo electrónico en el que envíe el TFG) dos archivos más:</w:t>
      </w:r>
    </w:p>
    <w:p w14:paraId="5009682C" w14:textId="77777777" w:rsidR="00510B3C" w:rsidRDefault="00510B3C" w:rsidP="00510B3C">
      <w:pPr>
        <w:jc w:val="both"/>
        <w:rPr>
          <w:rFonts w:ascii="Poppins" w:hAnsi="Poppins" w:cs="Poppins"/>
          <w:sz w:val="20"/>
          <w:szCs w:val="20"/>
        </w:rPr>
      </w:pPr>
    </w:p>
    <w:p w14:paraId="13EE504E" w14:textId="77777777" w:rsidR="00510B3C" w:rsidRPr="00656D2E" w:rsidRDefault="00510B3C" w:rsidP="00510B3C">
      <w:pPr>
        <w:pStyle w:val="Prrafodelista"/>
        <w:widowControl/>
        <w:numPr>
          <w:ilvl w:val="0"/>
          <w:numId w:val="12"/>
        </w:numPr>
        <w:autoSpaceDE/>
        <w:autoSpaceDN/>
        <w:spacing w:line="278" w:lineRule="auto"/>
        <w:contextualSpacing/>
        <w:jc w:val="both"/>
        <w:rPr>
          <w:rFonts w:ascii="Poppins" w:hAnsi="Poppins" w:cs="Poppins"/>
          <w:b/>
          <w:bCs/>
          <w:sz w:val="20"/>
          <w:szCs w:val="20"/>
        </w:rPr>
      </w:pPr>
      <w:r>
        <w:rPr>
          <w:rFonts w:ascii="Poppins" w:hAnsi="Poppins" w:cs="Poppins"/>
          <w:sz w:val="20"/>
          <w:szCs w:val="20"/>
        </w:rPr>
        <w:t>U</w:t>
      </w:r>
      <w:r w:rsidRPr="00656D2E">
        <w:rPr>
          <w:rFonts w:ascii="Poppins" w:hAnsi="Poppins" w:cs="Poppins"/>
          <w:sz w:val="20"/>
          <w:szCs w:val="20"/>
        </w:rPr>
        <w:t>na copia firmada de este documento</w:t>
      </w:r>
      <w:r>
        <w:rPr>
          <w:rFonts w:ascii="Poppins" w:hAnsi="Poppins" w:cs="Poppins"/>
          <w:sz w:val="20"/>
          <w:szCs w:val="20"/>
        </w:rPr>
        <w:t>.</w:t>
      </w:r>
    </w:p>
    <w:p w14:paraId="388B7E87" w14:textId="77777777" w:rsidR="00510B3C" w:rsidRPr="00656D2E" w:rsidRDefault="00510B3C" w:rsidP="00510B3C">
      <w:pPr>
        <w:pStyle w:val="Prrafodelista"/>
        <w:widowControl/>
        <w:numPr>
          <w:ilvl w:val="0"/>
          <w:numId w:val="12"/>
        </w:numPr>
        <w:autoSpaceDE/>
        <w:autoSpaceDN/>
        <w:spacing w:line="278" w:lineRule="auto"/>
        <w:contextualSpacing/>
        <w:jc w:val="both"/>
        <w:rPr>
          <w:rFonts w:ascii="Poppins" w:hAnsi="Poppins" w:cs="Poppins"/>
          <w:b/>
          <w:bCs/>
          <w:sz w:val="20"/>
          <w:szCs w:val="20"/>
        </w:rPr>
      </w:pPr>
      <w:r>
        <w:rPr>
          <w:rFonts w:ascii="Poppins" w:hAnsi="Poppins" w:cs="Poppins"/>
          <w:sz w:val="20"/>
          <w:szCs w:val="20"/>
        </w:rPr>
        <w:t>Una copia firmada del Anexo I (D</w:t>
      </w:r>
      <w:r w:rsidRPr="00656D2E">
        <w:rPr>
          <w:rFonts w:ascii="Poppins" w:hAnsi="Poppins" w:cs="Poppins"/>
          <w:sz w:val="20"/>
          <w:szCs w:val="20"/>
        </w:rPr>
        <w:t>eclaración responsable</w:t>
      </w:r>
      <w:r>
        <w:rPr>
          <w:rFonts w:ascii="Poppins" w:hAnsi="Poppins" w:cs="Poppins"/>
          <w:sz w:val="20"/>
          <w:szCs w:val="20"/>
        </w:rPr>
        <w:t>).</w:t>
      </w:r>
    </w:p>
    <w:p w14:paraId="5A81D1BD" w14:textId="77777777" w:rsidR="00510B3C" w:rsidRDefault="00510B3C" w:rsidP="00510B3C">
      <w:pPr>
        <w:rPr>
          <w:rFonts w:ascii="Poppins" w:hAnsi="Poppins" w:cs="Poppins"/>
          <w:b/>
          <w:bCs/>
          <w:sz w:val="20"/>
          <w:szCs w:val="20"/>
        </w:rPr>
      </w:pPr>
    </w:p>
    <w:p w14:paraId="4158318D" w14:textId="77777777" w:rsidR="00510B3C" w:rsidRDefault="00510B3C" w:rsidP="00510B3C">
      <w:pPr>
        <w:jc w:val="both"/>
        <w:rPr>
          <w:rFonts w:ascii="Poppins" w:hAnsi="Poppins" w:cs="Poppins"/>
          <w:b/>
          <w:bCs/>
          <w:sz w:val="20"/>
          <w:szCs w:val="20"/>
        </w:rPr>
      </w:pPr>
      <w:r>
        <w:rPr>
          <w:rFonts w:ascii="Poppins" w:hAnsi="Poppins" w:cs="Poppins"/>
          <w:b/>
          <w:bCs/>
          <w:sz w:val="20"/>
          <w:szCs w:val="20"/>
        </w:rPr>
        <w:t>ARTÍCULO 7. NORMAS ADICIONALES EN LA EXPOSICIÓN.</w:t>
      </w:r>
    </w:p>
    <w:p w14:paraId="6F71CBA8" w14:textId="77777777" w:rsidR="00510B3C" w:rsidRDefault="00510B3C" w:rsidP="00510B3C">
      <w:pPr>
        <w:jc w:val="both"/>
        <w:rPr>
          <w:rFonts w:ascii="Poppins" w:hAnsi="Poppins" w:cs="Poppins"/>
          <w:b/>
          <w:bCs/>
          <w:sz w:val="20"/>
          <w:szCs w:val="20"/>
        </w:rPr>
      </w:pPr>
    </w:p>
    <w:p w14:paraId="7B9ED946" w14:textId="77777777" w:rsidR="00510B3C" w:rsidRPr="00EA305C" w:rsidRDefault="00510B3C" w:rsidP="00510B3C">
      <w:pPr>
        <w:jc w:val="both"/>
        <w:rPr>
          <w:rFonts w:ascii="Poppins" w:hAnsi="Poppins" w:cs="Poppins"/>
          <w:sz w:val="20"/>
          <w:szCs w:val="20"/>
        </w:rPr>
      </w:pPr>
      <w:r w:rsidRPr="00EA305C">
        <w:rPr>
          <w:rFonts w:ascii="Poppins" w:hAnsi="Poppins" w:cs="Poppins"/>
          <w:sz w:val="20"/>
          <w:szCs w:val="20"/>
        </w:rPr>
        <w:t>Se procederá a dar más importancia a la exposición, algo que se concreta en:</w:t>
      </w:r>
    </w:p>
    <w:p w14:paraId="18024C57" w14:textId="77777777" w:rsidR="00510B3C" w:rsidRPr="00EA305C" w:rsidRDefault="00510B3C" w:rsidP="00510B3C">
      <w:pPr>
        <w:jc w:val="both"/>
        <w:rPr>
          <w:rFonts w:ascii="Poppins" w:hAnsi="Poppins" w:cs="Poppins"/>
          <w:sz w:val="20"/>
          <w:szCs w:val="20"/>
        </w:rPr>
      </w:pPr>
      <w:r w:rsidRPr="00EA305C">
        <w:rPr>
          <w:rFonts w:ascii="Poppins" w:hAnsi="Poppins" w:cs="Poppins"/>
          <w:sz w:val="20"/>
          <w:szCs w:val="20"/>
        </w:rPr>
        <w:t xml:space="preserve"> </w:t>
      </w:r>
    </w:p>
    <w:p w14:paraId="2B376D77" w14:textId="77777777" w:rsidR="00510B3C" w:rsidRPr="00EA305C" w:rsidRDefault="00510B3C" w:rsidP="00510B3C">
      <w:pPr>
        <w:jc w:val="both"/>
        <w:rPr>
          <w:rFonts w:ascii="Poppins" w:hAnsi="Poppins" w:cs="Poppins"/>
          <w:sz w:val="20"/>
          <w:szCs w:val="20"/>
        </w:rPr>
      </w:pPr>
      <w:r w:rsidRPr="00EA305C">
        <w:rPr>
          <w:rFonts w:ascii="Poppins" w:hAnsi="Poppins" w:cs="Poppins"/>
          <w:sz w:val="20"/>
          <w:szCs w:val="20"/>
        </w:rPr>
        <w:t>1.- Permitir que el Tribunal pueda plantear cualquier cuestión que estime conveniente, incluso la posibilidad de la aplicación de conceptos teóricos contenidos en el trabajo escrito a supuestos prácticos al objeto de contar con elementos de juicio adicionales.</w:t>
      </w:r>
    </w:p>
    <w:p w14:paraId="086F2921" w14:textId="77777777" w:rsidR="00510B3C" w:rsidRPr="00EA305C" w:rsidRDefault="00510B3C" w:rsidP="00510B3C">
      <w:pPr>
        <w:jc w:val="both"/>
        <w:rPr>
          <w:rFonts w:ascii="Poppins" w:hAnsi="Poppins" w:cs="Poppins"/>
          <w:sz w:val="20"/>
          <w:szCs w:val="20"/>
        </w:rPr>
      </w:pPr>
      <w:r w:rsidRPr="00EA305C">
        <w:rPr>
          <w:rFonts w:ascii="Poppins" w:hAnsi="Poppins" w:cs="Poppins"/>
          <w:sz w:val="20"/>
          <w:szCs w:val="20"/>
        </w:rPr>
        <w:t xml:space="preserve"> </w:t>
      </w:r>
    </w:p>
    <w:p w14:paraId="2B8981A0" w14:textId="77777777" w:rsidR="00510B3C" w:rsidRPr="00EA305C" w:rsidRDefault="00510B3C" w:rsidP="00510B3C">
      <w:pPr>
        <w:jc w:val="both"/>
        <w:rPr>
          <w:rFonts w:ascii="Poppins" w:hAnsi="Poppins" w:cs="Poppins"/>
          <w:sz w:val="20"/>
          <w:szCs w:val="20"/>
        </w:rPr>
      </w:pPr>
      <w:r w:rsidRPr="00EA305C">
        <w:rPr>
          <w:rFonts w:ascii="Poppins" w:hAnsi="Poppins" w:cs="Poppins"/>
          <w:sz w:val="20"/>
          <w:szCs w:val="20"/>
        </w:rPr>
        <w:t>2.- Modificar los baremos de puntuación, que pasarían de un 70/30 actual a un 40/60, siendo el 60 el correspondiente a la exposición</w:t>
      </w:r>
    </w:p>
    <w:p w14:paraId="553E9829" w14:textId="77777777" w:rsidR="00510B3C" w:rsidRDefault="00510B3C" w:rsidP="00510B3C">
      <w:pPr>
        <w:rPr>
          <w:rFonts w:ascii="Poppins" w:hAnsi="Poppins" w:cs="Poppins"/>
          <w:b/>
          <w:bCs/>
          <w:sz w:val="20"/>
          <w:szCs w:val="20"/>
        </w:rPr>
      </w:pPr>
    </w:p>
    <w:p w14:paraId="5D605035" w14:textId="77777777" w:rsidR="00510B3C" w:rsidRPr="00856DC9" w:rsidRDefault="00510B3C" w:rsidP="00510B3C">
      <w:pPr>
        <w:rPr>
          <w:rFonts w:ascii="Poppins" w:hAnsi="Poppins" w:cs="Poppins"/>
          <w:b/>
          <w:bCs/>
          <w:sz w:val="20"/>
          <w:szCs w:val="20"/>
        </w:rPr>
      </w:pPr>
      <w:r w:rsidRPr="00856DC9">
        <w:rPr>
          <w:rFonts w:ascii="Poppins" w:hAnsi="Poppins" w:cs="Poppins"/>
          <w:b/>
          <w:bCs/>
          <w:sz w:val="20"/>
          <w:szCs w:val="20"/>
        </w:rPr>
        <w:t>DISPOSICIÓN FINAL ÚNICA. ENTRADA EN VIGOR.</w:t>
      </w:r>
    </w:p>
    <w:p w14:paraId="52F1EFFF" w14:textId="630356FB" w:rsidR="00510B3C" w:rsidRDefault="00510B3C" w:rsidP="00510B3C">
      <w:pPr>
        <w:jc w:val="both"/>
        <w:rPr>
          <w:rFonts w:ascii="Poppins" w:hAnsi="Poppins" w:cs="Poppins"/>
          <w:sz w:val="20"/>
          <w:szCs w:val="20"/>
        </w:rPr>
      </w:pPr>
      <w:r>
        <w:rPr>
          <w:rFonts w:ascii="Poppins" w:hAnsi="Poppins" w:cs="Poppins"/>
          <w:sz w:val="20"/>
          <w:szCs w:val="20"/>
        </w:rPr>
        <w:t xml:space="preserve">El presente documento </w:t>
      </w:r>
      <w:proofErr w:type="gramStart"/>
      <w:r>
        <w:rPr>
          <w:rFonts w:ascii="Poppins" w:hAnsi="Poppins" w:cs="Poppins"/>
          <w:sz w:val="20"/>
          <w:szCs w:val="20"/>
        </w:rPr>
        <w:t xml:space="preserve">será </w:t>
      </w:r>
      <w:r w:rsidRPr="00AC6E7F">
        <w:rPr>
          <w:rFonts w:ascii="Poppins" w:hAnsi="Poppins" w:cs="Poppins"/>
          <w:sz w:val="20"/>
          <w:szCs w:val="20"/>
        </w:rPr>
        <w:t>de aplicación</w:t>
      </w:r>
      <w:proofErr w:type="gramEnd"/>
      <w:r w:rsidRPr="00AC6E7F">
        <w:rPr>
          <w:rFonts w:ascii="Poppins" w:hAnsi="Poppins" w:cs="Poppins"/>
          <w:sz w:val="20"/>
          <w:szCs w:val="20"/>
        </w:rPr>
        <w:t xml:space="preserve"> a partir del curso académico 2025-2026 para todos los Trabajos Fin de Grado</w:t>
      </w:r>
      <w:r>
        <w:rPr>
          <w:rFonts w:ascii="Poppins" w:hAnsi="Poppins" w:cs="Poppins"/>
          <w:sz w:val="20"/>
          <w:szCs w:val="20"/>
        </w:rPr>
        <w:t xml:space="preserve"> y Fin de </w:t>
      </w:r>
      <w:proofErr w:type="gramStart"/>
      <w:r>
        <w:rPr>
          <w:rFonts w:ascii="Poppins" w:hAnsi="Poppins" w:cs="Poppins"/>
          <w:sz w:val="20"/>
          <w:szCs w:val="20"/>
        </w:rPr>
        <w:t>Master</w:t>
      </w:r>
      <w:proofErr w:type="gramEnd"/>
      <w:r w:rsidRPr="00AC6E7F">
        <w:rPr>
          <w:rFonts w:ascii="Poppins" w:hAnsi="Poppins" w:cs="Poppins"/>
          <w:sz w:val="20"/>
          <w:szCs w:val="20"/>
        </w:rPr>
        <w:t xml:space="preserve"> de la Facultad.</w:t>
      </w:r>
      <w:r>
        <w:rPr>
          <w:rFonts w:ascii="Poppins" w:hAnsi="Poppins" w:cs="Poppins"/>
          <w:sz w:val="20"/>
          <w:szCs w:val="20"/>
        </w:rPr>
        <w:br w:type="page"/>
      </w:r>
    </w:p>
    <w:p w14:paraId="3504ABA4" w14:textId="76B24BDB" w:rsidR="00510B3C" w:rsidRDefault="00510B3C" w:rsidP="00510B3C">
      <w:pPr>
        <w:jc w:val="both"/>
        <w:rPr>
          <w:rFonts w:ascii="Poppins" w:hAnsi="Poppins" w:cs="Poppins"/>
          <w:b/>
          <w:bCs/>
          <w:sz w:val="20"/>
          <w:szCs w:val="20"/>
        </w:rPr>
      </w:pPr>
      <w:r w:rsidRPr="003B2112">
        <w:rPr>
          <w:rFonts w:ascii="Poppins" w:hAnsi="Poppins" w:cs="Poppins"/>
          <w:b/>
          <w:bCs/>
          <w:sz w:val="20"/>
          <w:szCs w:val="20"/>
        </w:rPr>
        <w:lastRenderedPageBreak/>
        <w:t xml:space="preserve">ANEXO </w:t>
      </w:r>
      <w:r w:rsidR="00691084">
        <w:rPr>
          <w:rFonts w:ascii="Poppins" w:hAnsi="Poppins" w:cs="Poppins"/>
          <w:b/>
          <w:bCs/>
          <w:sz w:val="20"/>
          <w:szCs w:val="20"/>
        </w:rPr>
        <w:t>II</w:t>
      </w:r>
      <w:r w:rsidRPr="003B2112">
        <w:rPr>
          <w:rFonts w:ascii="Poppins" w:hAnsi="Poppins" w:cs="Poppins"/>
          <w:b/>
          <w:bCs/>
          <w:sz w:val="20"/>
          <w:szCs w:val="20"/>
        </w:rPr>
        <w:t>I. DECLARACIÓN RESPONSABLE DE AUTORÍA Y USO DE INTELIGENCIA ARTIFICIAL GENERATIVA</w:t>
      </w:r>
    </w:p>
    <w:p w14:paraId="65F8B6B7" w14:textId="77777777" w:rsidR="00020749" w:rsidRPr="003B2112" w:rsidRDefault="00020749" w:rsidP="00510B3C">
      <w:pPr>
        <w:jc w:val="both"/>
        <w:rPr>
          <w:rFonts w:ascii="Poppins" w:hAnsi="Poppins" w:cs="Poppins"/>
          <w:b/>
          <w:bCs/>
          <w:sz w:val="20"/>
          <w:szCs w:val="20"/>
        </w:rPr>
      </w:pPr>
    </w:p>
    <w:p w14:paraId="21D43A2B" w14:textId="6ED3283D" w:rsidR="003B7B7C" w:rsidRDefault="00510B3C" w:rsidP="00510B3C">
      <w:pPr>
        <w:jc w:val="both"/>
        <w:rPr>
          <w:rFonts w:ascii="Poppins" w:hAnsi="Poppins" w:cs="Poppins"/>
          <w:sz w:val="20"/>
          <w:szCs w:val="20"/>
        </w:rPr>
      </w:pPr>
      <w:r w:rsidRPr="00510B3C">
        <w:rPr>
          <w:rFonts w:ascii="Poppins" w:hAnsi="Poppins" w:cs="Poppins"/>
          <w:sz w:val="20"/>
          <w:szCs w:val="20"/>
        </w:rPr>
        <w:t xml:space="preserve">D./Dña. </w:t>
      </w:r>
      <w:r w:rsidRPr="003B2112">
        <w:rPr>
          <w:rFonts w:ascii="Poppins" w:hAnsi="Poppins" w:cs="Poppins"/>
          <w:sz w:val="20"/>
          <w:szCs w:val="20"/>
        </w:rPr>
        <w:t>____________________________________________________, mayor d</w:t>
      </w:r>
      <w:r>
        <w:rPr>
          <w:rFonts w:ascii="Poppins" w:hAnsi="Poppins" w:cs="Poppins"/>
          <w:sz w:val="20"/>
          <w:szCs w:val="20"/>
        </w:rPr>
        <w:t xml:space="preserve">e edad, provisto de </w:t>
      </w:r>
      <w:r w:rsidRPr="003B2112">
        <w:rPr>
          <w:rFonts w:ascii="Poppins" w:hAnsi="Poppins" w:cs="Poppins"/>
          <w:sz w:val="20"/>
          <w:szCs w:val="20"/>
        </w:rPr>
        <w:t>DNI/NIE _______________________,</w:t>
      </w:r>
      <w:r>
        <w:rPr>
          <w:rFonts w:ascii="Poppins" w:hAnsi="Poppins" w:cs="Poppins"/>
          <w:sz w:val="20"/>
          <w:szCs w:val="20"/>
        </w:rPr>
        <w:t xml:space="preserve"> </w:t>
      </w:r>
      <w:r w:rsidRPr="003B2112">
        <w:rPr>
          <w:rFonts w:ascii="Poppins" w:hAnsi="Poppins" w:cs="Poppins"/>
          <w:sz w:val="20"/>
          <w:szCs w:val="20"/>
        </w:rPr>
        <w:t>estudiante del Grado</w:t>
      </w:r>
      <w:r w:rsidR="008C41F1">
        <w:rPr>
          <w:rFonts w:ascii="Poppins" w:hAnsi="Poppins" w:cs="Poppins"/>
          <w:sz w:val="20"/>
          <w:szCs w:val="20"/>
        </w:rPr>
        <w:t xml:space="preserve"> </w:t>
      </w:r>
      <w:r w:rsidR="00CA56DA">
        <w:rPr>
          <w:rFonts w:ascii="Poppins" w:hAnsi="Poppins" w:cs="Poppins"/>
          <w:sz w:val="20"/>
          <w:szCs w:val="20"/>
        </w:rPr>
        <w:t>(Grado oficial</w:t>
      </w:r>
      <w:r w:rsidR="00564B21">
        <w:rPr>
          <w:rFonts w:ascii="Poppins" w:hAnsi="Poppins" w:cs="Poppins"/>
          <w:sz w:val="20"/>
          <w:szCs w:val="20"/>
        </w:rPr>
        <w:t xml:space="preserve">) </w:t>
      </w:r>
      <w:r w:rsidRPr="003B2112">
        <w:rPr>
          <w:rFonts w:ascii="Poppins" w:hAnsi="Poppins" w:cs="Poppins"/>
          <w:sz w:val="20"/>
          <w:szCs w:val="20"/>
        </w:rPr>
        <w:t>en _________________________________________,</w:t>
      </w:r>
      <w:r>
        <w:rPr>
          <w:rFonts w:ascii="Poppins" w:hAnsi="Poppins" w:cs="Poppins"/>
          <w:sz w:val="20"/>
          <w:szCs w:val="20"/>
        </w:rPr>
        <w:t xml:space="preserve"> </w:t>
      </w:r>
      <w:r w:rsidRPr="003B2112">
        <w:rPr>
          <w:rFonts w:ascii="Poppins" w:hAnsi="Poppins" w:cs="Poppins"/>
          <w:sz w:val="20"/>
          <w:szCs w:val="20"/>
        </w:rPr>
        <w:t>autor/a del Trabajo Fin</w:t>
      </w:r>
      <w:r w:rsidR="003B7B7C">
        <w:rPr>
          <w:rFonts w:ascii="Poppins" w:hAnsi="Poppins" w:cs="Poppins"/>
          <w:sz w:val="20"/>
          <w:szCs w:val="20"/>
        </w:rPr>
        <w:t xml:space="preserve"> de Grado t</w:t>
      </w:r>
      <w:r w:rsidRPr="003B2112">
        <w:rPr>
          <w:rFonts w:ascii="Poppins" w:hAnsi="Poppins" w:cs="Poppins"/>
          <w:sz w:val="20"/>
          <w:szCs w:val="20"/>
        </w:rPr>
        <w:t>itulado</w:t>
      </w:r>
      <w:r w:rsidR="00724297">
        <w:rPr>
          <w:rFonts w:ascii="Poppins" w:hAnsi="Poppins" w:cs="Poppins"/>
          <w:sz w:val="20"/>
          <w:szCs w:val="20"/>
        </w:rPr>
        <w:t>:</w:t>
      </w:r>
    </w:p>
    <w:p w14:paraId="0F398D3F" w14:textId="4BCC2B69" w:rsidR="00510B3C" w:rsidRDefault="00724297" w:rsidP="00510B3C">
      <w:pPr>
        <w:jc w:val="both"/>
        <w:rPr>
          <w:rFonts w:ascii="Poppins" w:hAnsi="Poppins" w:cs="Poppins"/>
          <w:sz w:val="20"/>
          <w:szCs w:val="20"/>
        </w:rPr>
      </w:pPr>
      <w:r>
        <w:rPr>
          <w:rFonts w:ascii="Poppins" w:hAnsi="Poppins" w:cs="Poppins"/>
          <w:sz w:val="20"/>
          <w:szCs w:val="20"/>
        </w:rPr>
        <w:t>“</w:t>
      </w:r>
      <w:r w:rsidR="00510B3C" w:rsidRPr="003B2112">
        <w:rPr>
          <w:rFonts w:ascii="Poppins" w:hAnsi="Poppins" w:cs="Poppins"/>
          <w:sz w:val="20"/>
          <w:szCs w:val="20"/>
        </w:rPr>
        <w:t>________________________________________________________________________________________________________________________________</w:t>
      </w:r>
      <w:r w:rsidR="00630103">
        <w:rPr>
          <w:rFonts w:ascii="Poppins" w:hAnsi="Poppins" w:cs="Poppins"/>
          <w:sz w:val="20"/>
          <w:szCs w:val="20"/>
        </w:rPr>
        <w:t>____________________________________</w:t>
      </w:r>
      <w:r w:rsidR="00E447DD">
        <w:rPr>
          <w:rFonts w:ascii="Poppins" w:hAnsi="Poppins" w:cs="Poppins"/>
          <w:sz w:val="20"/>
          <w:szCs w:val="20"/>
        </w:rPr>
        <w:t xml:space="preserve">” y </w:t>
      </w:r>
      <w:r w:rsidR="00510B3C" w:rsidRPr="003B2112">
        <w:rPr>
          <w:rFonts w:ascii="Poppins" w:hAnsi="Poppins" w:cs="Poppins"/>
          <w:sz w:val="20"/>
          <w:szCs w:val="20"/>
        </w:rPr>
        <w:t>dirigid</w:t>
      </w:r>
      <w:r w:rsidR="00630103">
        <w:rPr>
          <w:rFonts w:ascii="Poppins" w:hAnsi="Poppins" w:cs="Poppins"/>
          <w:sz w:val="20"/>
          <w:szCs w:val="20"/>
        </w:rPr>
        <w:t>o</w:t>
      </w:r>
      <w:r w:rsidR="00510B3C" w:rsidRPr="003B2112">
        <w:rPr>
          <w:rFonts w:ascii="Poppins" w:hAnsi="Poppins" w:cs="Poppins"/>
          <w:sz w:val="20"/>
          <w:szCs w:val="20"/>
        </w:rPr>
        <w:t xml:space="preserve"> por el/la </w:t>
      </w:r>
      <w:r w:rsidR="00510B3C">
        <w:rPr>
          <w:rFonts w:ascii="Poppins" w:hAnsi="Poppins" w:cs="Poppins"/>
          <w:sz w:val="20"/>
          <w:szCs w:val="20"/>
        </w:rPr>
        <w:t xml:space="preserve">profesor/a D./Dª  </w:t>
      </w:r>
      <w:r>
        <w:rPr>
          <w:rFonts w:ascii="Poppins" w:hAnsi="Poppins" w:cs="Poppins"/>
          <w:sz w:val="20"/>
          <w:szCs w:val="20"/>
        </w:rPr>
        <w:t xml:space="preserve">      </w:t>
      </w:r>
      <w:r w:rsidR="00510B3C">
        <w:rPr>
          <w:rFonts w:ascii="Poppins" w:hAnsi="Poppins" w:cs="Poppins"/>
          <w:sz w:val="20"/>
          <w:szCs w:val="20"/>
        </w:rPr>
        <w:t>___</w:t>
      </w:r>
      <w:r w:rsidR="00630103">
        <w:rPr>
          <w:rFonts w:ascii="Poppins" w:hAnsi="Poppins" w:cs="Poppins"/>
          <w:sz w:val="20"/>
          <w:szCs w:val="20"/>
        </w:rPr>
        <w:t>____________________</w:t>
      </w:r>
      <w:r w:rsidR="00510B3C">
        <w:rPr>
          <w:rFonts w:ascii="Poppins" w:hAnsi="Poppins" w:cs="Poppins"/>
          <w:sz w:val="20"/>
          <w:szCs w:val="20"/>
        </w:rPr>
        <w:t>___</w:t>
      </w:r>
      <w:r w:rsidR="00510B3C" w:rsidRPr="003B2112">
        <w:rPr>
          <w:rFonts w:ascii="Poppins" w:hAnsi="Poppins" w:cs="Poppins"/>
          <w:sz w:val="20"/>
          <w:szCs w:val="20"/>
        </w:rPr>
        <w:t>_____________________________________</w:t>
      </w:r>
    </w:p>
    <w:p w14:paraId="481C8AFF" w14:textId="77777777" w:rsidR="00F35453" w:rsidRPr="003B2112" w:rsidRDefault="00F35453" w:rsidP="00510B3C">
      <w:pPr>
        <w:jc w:val="both"/>
        <w:rPr>
          <w:rFonts w:ascii="Poppins" w:hAnsi="Poppins" w:cs="Poppins"/>
          <w:sz w:val="20"/>
          <w:szCs w:val="20"/>
        </w:rPr>
      </w:pPr>
    </w:p>
    <w:p w14:paraId="2DEC551F" w14:textId="77777777" w:rsidR="00510B3C" w:rsidRDefault="00510B3C" w:rsidP="00510B3C">
      <w:pPr>
        <w:jc w:val="both"/>
        <w:rPr>
          <w:rFonts w:ascii="Poppins" w:hAnsi="Poppins" w:cs="Poppins"/>
          <w:b/>
          <w:bCs/>
          <w:sz w:val="20"/>
          <w:szCs w:val="20"/>
        </w:rPr>
      </w:pPr>
    </w:p>
    <w:p w14:paraId="5E8A58AE" w14:textId="77777777" w:rsidR="00510B3C" w:rsidRDefault="00510B3C" w:rsidP="00510B3C">
      <w:pPr>
        <w:jc w:val="center"/>
        <w:rPr>
          <w:rFonts w:ascii="Poppins" w:hAnsi="Poppins" w:cs="Poppins"/>
          <w:b/>
          <w:bCs/>
          <w:sz w:val="20"/>
          <w:szCs w:val="20"/>
          <w:u w:val="single"/>
        </w:rPr>
      </w:pPr>
      <w:r w:rsidRPr="003B2112">
        <w:rPr>
          <w:rFonts w:ascii="Poppins" w:hAnsi="Poppins" w:cs="Poppins"/>
          <w:b/>
          <w:bCs/>
          <w:sz w:val="20"/>
          <w:szCs w:val="20"/>
          <w:u w:val="single"/>
        </w:rPr>
        <w:t>DECLARO BAJO MI RESPONSABILIDAD:</w:t>
      </w:r>
    </w:p>
    <w:p w14:paraId="6A0046E6" w14:textId="77777777" w:rsidR="00685897" w:rsidRDefault="00685897" w:rsidP="00510B3C">
      <w:pPr>
        <w:jc w:val="center"/>
        <w:rPr>
          <w:rFonts w:ascii="Poppins" w:hAnsi="Poppins" w:cs="Poppins"/>
          <w:b/>
          <w:bCs/>
          <w:sz w:val="20"/>
          <w:szCs w:val="20"/>
          <w:u w:val="single"/>
        </w:rPr>
      </w:pPr>
    </w:p>
    <w:p w14:paraId="7C7903EB" w14:textId="77777777" w:rsidR="00510B3C" w:rsidRPr="003B2112" w:rsidRDefault="00510B3C" w:rsidP="00510B3C">
      <w:pPr>
        <w:jc w:val="both"/>
        <w:rPr>
          <w:rFonts w:ascii="Poppins" w:hAnsi="Poppins" w:cs="Poppins"/>
          <w:sz w:val="20"/>
          <w:szCs w:val="20"/>
          <w:u w:val="single"/>
        </w:rPr>
      </w:pPr>
    </w:p>
    <w:p w14:paraId="4998401D" w14:textId="50E447E9" w:rsidR="00510B3C" w:rsidRPr="0097341B" w:rsidRDefault="00510B3C" w:rsidP="0097341B">
      <w:pPr>
        <w:pStyle w:val="Prrafodelista"/>
        <w:numPr>
          <w:ilvl w:val="0"/>
          <w:numId w:val="15"/>
        </w:numPr>
        <w:jc w:val="both"/>
        <w:rPr>
          <w:rFonts w:ascii="Poppins" w:hAnsi="Poppins" w:cs="Poppins"/>
          <w:b/>
          <w:bCs/>
          <w:sz w:val="20"/>
          <w:szCs w:val="20"/>
        </w:rPr>
      </w:pPr>
      <w:r w:rsidRPr="0097341B">
        <w:rPr>
          <w:rFonts w:ascii="Poppins" w:hAnsi="Poppins" w:cs="Poppins"/>
          <w:b/>
          <w:bCs/>
          <w:sz w:val="20"/>
          <w:szCs w:val="20"/>
        </w:rPr>
        <w:t>Sobre la autoría y originalidad:</w:t>
      </w:r>
    </w:p>
    <w:p w14:paraId="13A8E19F" w14:textId="77777777" w:rsidR="0097341B" w:rsidRPr="0097341B" w:rsidRDefault="0097341B" w:rsidP="0097341B">
      <w:pPr>
        <w:pStyle w:val="Prrafodelista"/>
        <w:ind w:left="720" w:firstLine="0"/>
        <w:jc w:val="both"/>
        <w:rPr>
          <w:rFonts w:ascii="Poppins" w:hAnsi="Poppins" w:cs="Poppins"/>
          <w:sz w:val="20"/>
          <w:szCs w:val="20"/>
        </w:rPr>
      </w:pPr>
    </w:p>
    <w:p w14:paraId="70E0682E" w14:textId="77777777" w:rsidR="00510B3C" w:rsidRPr="003B2112" w:rsidRDefault="00510B3C" w:rsidP="00510B3C">
      <w:pPr>
        <w:widowControl/>
        <w:numPr>
          <w:ilvl w:val="0"/>
          <w:numId w:val="13"/>
        </w:numPr>
        <w:autoSpaceDE/>
        <w:autoSpaceDN/>
        <w:spacing w:after="160" w:line="278" w:lineRule="auto"/>
        <w:jc w:val="both"/>
        <w:rPr>
          <w:rFonts w:ascii="Poppins" w:hAnsi="Poppins" w:cs="Poppins"/>
          <w:sz w:val="20"/>
          <w:szCs w:val="20"/>
        </w:rPr>
      </w:pPr>
      <w:r w:rsidRPr="003B2112">
        <w:rPr>
          <w:rFonts w:ascii="Poppins" w:hAnsi="Poppins" w:cs="Poppins"/>
          <w:sz w:val="20"/>
          <w:szCs w:val="20"/>
        </w:rPr>
        <w:t>Que soy el autor intelectual exclusivo de este trabajo.</w:t>
      </w:r>
    </w:p>
    <w:p w14:paraId="6C09B022" w14:textId="77777777" w:rsidR="00510B3C" w:rsidRPr="003B2112" w:rsidRDefault="00510B3C" w:rsidP="00510B3C">
      <w:pPr>
        <w:widowControl/>
        <w:numPr>
          <w:ilvl w:val="0"/>
          <w:numId w:val="13"/>
        </w:numPr>
        <w:autoSpaceDE/>
        <w:autoSpaceDN/>
        <w:spacing w:after="160" w:line="278" w:lineRule="auto"/>
        <w:jc w:val="both"/>
        <w:rPr>
          <w:rFonts w:ascii="Poppins" w:hAnsi="Poppins" w:cs="Poppins"/>
          <w:sz w:val="20"/>
          <w:szCs w:val="20"/>
        </w:rPr>
      </w:pPr>
      <w:r w:rsidRPr="003B2112">
        <w:rPr>
          <w:rFonts w:ascii="Poppins" w:hAnsi="Poppins" w:cs="Poppins"/>
          <w:sz w:val="20"/>
          <w:szCs w:val="20"/>
        </w:rPr>
        <w:t>Que el trabajo es resultado de mi esfuerzo, estudio y reflexión personal.</w:t>
      </w:r>
    </w:p>
    <w:p w14:paraId="4AB6F945" w14:textId="77777777" w:rsidR="00510B3C" w:rsidRPr="003B2112" w:rsidRDefault="00510B3C" w:rsidP="00510B3C">
      <w:pPr>
        <w:widowControl/>
        <w:numPr>
          <w:ilvl w:val="0"/>
          <w:numId w:val="13"/>
        </w:numPr>
        <w:autoSpaceDE/>
        <w:autoSpaceDN/>
        <w:spacing w:after="160" w:line="278" w:lineRule="auto"/>
        <w:jc w:val="both"/>
        <w:rPr>
          <w:rFonts w:ascii="Poppins" w:hAnsi="Poppins" w:cs="Poppins"/>
          <w:sz w:val="20"/>
          <w:szCs w:val="20"/>
        </w:rPr>
      </w:pPr>
      <w:r w:rsidRPr="003B2112">
        <w:rPr>
          <w:rFonts w:ascii="Poppins" w:hAnsi="Poppins" w:cs="Poppins"/>
          <w:sz w:val="20"/>
          <w:szCs w:val="20"/>
        </w:rPr>
        <w:t>Que he citado adecuadamente todas las fuentes (doctrinales, jurisprudenciales, legislativas o de cualquier otra índole) empleadas en mi investigación y que he verificado personalmente su contenido.</w:t>
      </w:r>
    </w:p>
    <w:p w14:paraId="68859BB7" w14:textId="77777777" w:rsidR="00510B3C" w:rsidRDefault="00510B3C" w:rsidP="00510B3C">
      <w:pPr>
        <w:widowControl/>
        <w:numPr>
          <w:ilvl w:val="0"/>
          <w:numId w:val="13"/>
        </w:numPr>
        <w:autoSpaceDE/>
        <w:autoSpaceDN/>
        <w:spacing w:after="160" w:line="278" w:lineRule="auto"/>
        <w:jc w:val="both"/>
        <w:rPr>
          <w:rFonts w:ascii="Poppins" w:hAnsi="Poppins" w:cs="Poppins"/>
          <w:sz w:val="20"/>
          <w:szCs w:val="20"/>
        </w:rPr>
      </w:pPr>
      <w:r w:rsidRPr="003B2112">
        <w:rPr>
          <w:rFonts w:ascii="Poppins" w:hAnsi="Poppins" w:cs="Poppins"/>
          <w:sz w:val="20"/>
          <w:szCs w:val="20"/>
        </w:rPr>
        <w:t>Que asumo la plena responsabilidad sobre la veracidad, rigor y contenido de la memoria.</w:t>
      </w:r>
    </w:p>
    <w:p w14:paraId="1A26F14A" w14:textId="77777777" w:rsidR="00B85B80" w:rsidRPr="003B2112" w:rsidRDefault="00B85B80" w:rsidP="00B85B80">
      <w:pPr>
        <w:widowControl/>
        <w:autoSpaceDE/>
        <w:autoSpaceDN/>
        <w:spacing w:after="160" w:line="278" w:lineRule="auto"/>
        <w:ind w:left="720"/>
        <w:jc w:val="both"/>
        <w:rPr>
          <w:rFonts w:ascii="Poppins" w:hAnsi="Poppins" w:cs="Poppins"/>
          <w:sz w:val="20"/>
          <w:szCs w:val="20"/>
        </w:rPr>
      </w:pPr>
    </w:p>
    <w:p w14:paraId="68B3988A" w14:textId="77777777" w:rsidR="00510B3C" w:rsidRPr="003B2112" w:rsidRDefault="00510B3C" w:rsidP="00510B3C">
      <w:pPr>
        <w:jc w:val="both"/>
        <w:rPr>
          <w:rFonts w:ascii="Poppins" w:hAnsi="Poppins" w:cs="Poppins"/>
          <w:b/>
          <w:bCs/>
          <w:sz w:val="20"/>
          <w:szCs w:val="20"/>
        </w:rPr>
      </w:pPr>
      <w:r w:rsidRPr="003B2112">
        <w:rPr>
          <w:rFonts w:ascii="Poppins" w:hAnsi="Poppins" w:cs="Poppins"/>
          <w:b/>
          <w:bCs/>
          <w:sz w:val="20"/>
          <w:szCs w:val="20"/>
        </w:rPr>
        <w:t>2. Sobre el uso de Inteligencia Artificial Generativa (IAG):</w:t>
      </w:r>
    </w:p>
    <w:p w14:paraId="4CEFD6E6" w14:textId="77777777" w:rsidR="00510B3C" w:rsidRDefault="00510B3C" w:rsidP="00510B3C">
      <w:pPr>
        <w:jc w:val="both"/>
        <w:rPr>
          <w:rFonts w:ascii="Poppins" w:hAnsi="Poppins" w:cs="Poppins"/>
          <w:sz w:val="20"/>
          <w:szCs w:val="20"/>
        </w:rPr>
      </w:pPr>
      <w:r w:rsidRPr="003B2112">
        <w:rPr>
          <w:rFonts w:ascii="Poppins" w:hAnsi="Poppins" w:cs="Poppins"/>
          <w:sz w:val="20"/>
          <w:szCs w:val="20"/>
        </w:rPr>
        <w:t>(Marque la casilla que corresponda)</w:t>
      </w:r>
    </w:p>
    <w:p w14:paraId="387896EE" w14:textId="77777777" w:rsidR="00F35453" w:rsidRPr="003B2112" w:rsidRDefault="00F35453" w:rsidP="00510B3C">
      <w:pPr>
        <w:jc w:val="both"/>
        <w:rPr>
          <w:rFonts w:ascii="Poppins" w:hAnsi="Poppins" w:cs="Poppins"/>
          <w:sz w:val="20"/>
          <w:szCs w:val="20"/>
        </w:rPr>
      </w:pPr>
    </w:p>
    <w:p w14:paraId="28141D8F" w14:textId="77777777" w:rsidR="00510B3C" w:rsidRDefault="00510B3C" w:rsidP="00510B3C">
      <w:pPr>
        <w:jc w:val="both"/>
        <w:rPr>
          <w:rFonts w:ascii="Poppins" w:hAnsi="Poppins" w:cs="Poppins"/>
          <w:sz w:val="20"/>
          <w:szCs w:val="20"/>
        </w:rPr>
      </w:pPr>
      <w:r w:rsidRPr="003B2112">
        <w:rPr>
          <w:rFonts w:ascii="Poppins" w:hAnsi="Poppins" w:cs="Poppins"/>
          <w:b/>
          <w:bCs/>
          <w:sz w:val="20"/>
          <w:szCs w:val="20"/>
        </w:rPr>
        <w:t xml:space="preserve">[ </w:t>
      </w:r>
      <w:proofErr w:type="gramStart"/>
      <w:r w:rsidRPr="003B2112">
        <w:rPr>
          <w:rFonts w:ascii="Poppins" w:hAnsi="Poppins" w:cs="Poppins"/>
          <w:b/>
          <w:bCs/>
          <w:sz w:val="20"/>
          <w:szCs w:val="20"/>
        </w:rPr>
        <w:t>  ]</w:t>
      </w:r>
      <w:proofErr w:type="gramEnd"/>
      <w:r w:rsidRPr="003B2112">
        <w:rPr>
          <w:rFonts w:ascii="Poppins" w:hAnsi="Poppins" w:cs="Poppins"/>
          <w:b/>
          <w:bCs/>
          <w:sz w:val="20"/>
          <w:szCs w:val="20"/>
        </w:rPr>
        <w:t xml:space="preserve"> NO HE UTILIZADO</w:t>
      </w:r>
      <w:r w:rsidRPr="003B2112">
        <w:rPr>
          <w:rFonts w:ascii="Poppins" w:hAnsi="Poppins" w:cs="Poppins"/>
          <w:sz w:val="20"/>
          <w:szCs w:val="20"/>
        </w:rPr>
        <w:t xml:space="preserve"> ninguna herramienta de inteligencia artificial generativa para la elaboración de este Trabajo Fin de Grado.</w:t>
      </w:r>
    </w:p>
    <w:p w14:paraId="77882C76" w14:textId="77777777" w:rsidR="00F35453" w:rsidRPr="003B2112" w:rsidRDefault="00F35453" w:rsidP="00510B3C">
      <w:pPr>
        <w:jc w:val="both"/>
        <w:rPr>
          <w:rFonts w:ascii="Poppins" w:hAnsi="Poppins" w:cs="Poppins"/>
          <w:sz w:val="20"/>
          <w:szCs w:val="20"/>
        </w:rPr>
      </w:pPr>
    </w:p>
    <w:p w14:paraId="26BEAEEC" w14:textId="77777777" w:rsidR="00510B3C" w:rsidRDefault="00510B3C" w:rsidP="00510B3C">
      <w:pPr>
        <w:jc w:val="both"/>
        <w:rPr>
          <w:rFonts w:ascii="Poppins" w:hAnsi="Poppins" w:cs="Poppins"/>
          <w:sz w:val="20"/>
          <w:szCs w:val="20"/>
        </w:rPr>
      </w:pPr>
      <w:r w:rsidRPr="003B2112">
        <w:rPr>
          <w:rFonts w:ascii="Poppins" w:hAnsi="Poppins" w:cs="Poppins"/>
          <w:b/>
          <w:bCs/>
          <w:sz w:val="20"/>
          <w:szCs w:val="20"/>
        </w:rPr>
        <w:t xml:space="preserve">[ </w:t>
      </w:r>
      <w:proofErr w:type="gramStart"/>
      <w:r w:rsidRPr="003B2112">
        <w:rPr>
          <w:rFonts w:ascii="Poppins" w:hAnsi="Poppins" w:cs="Poppins"/>
          <w:b/>
          <w:bCs/>
          <w:sz w:val="20"/>
          <w:szCs w:val="20"/>
        </w:rPr>
        <w:t>  ]</w:t>
      </w:r>
      <w:proofErr w:type="gramEnd"/>
      <w:r w:rsidRPr="003B2112">
        <w:rPr>
          <w:rFonts w:ascii="Poppins" w:hAnsi="Poppins" w:cs="Poppins"/>
          <w:b/>
          <w:bCs/>
          <w:sz w:val="20"/>
          <w:szCs w:val="20"/>
        </w:rPr>
        <w:t xml:space="preserve"> SÍ HE UTILIZADO</w:t>
      </w:r>
      <w:r w:rsidRPr="003B2112">
        <w:rPr>
          <w:rFonts w:ascii="Poppins" w:hAnsi="Poppins" w:cs="Poppins"/>
          <w:sz w:val="20"/>
          <w:szCs w:val="20"/>
        </w:rPr>
        <w:t xml:space="preserve"> herramientas de inteligencia artificial generativa, de acuerdo con los usos instrumentales permitidos en el Artículo 3 de la Normativa.</w:t>
      </w:r>
    </w:p>
    <w:p w14:paraId="7C496182" w14:textId="77777777" w:rsidR="00510B3C" w:rsidRDefault="00510B3C" w:rsidP="00510B3C">
      <w:pPr>
        <w:jc w:val="both"/>
        <w:rPr>
          <w:rFonts w:ascii="Poppins" w:hAnsi="Poppins" w:cs="Poppins"/>
          <w:sz w:val="20"/>
          <w:szCs w:val="20"/>
        </w:rPr>
      </w:pPr>
      <w:r>
        <w:rPr>
          <w:rFonts w:ascii="Poppins" w:hAnsi="Poppins" w:cs="Poppins"/>
          <w:sz w:val="20"/>
          <w:szCs w:val="20"/>
        </w:rPr>
        <w:br w:type="page"/>
      </w:r>
    </w:p>
    <w:p w14:paraId="66C583F8" w14:textId="77777777" w:rsidR="00510B3C" w:rsidRPr="003B2112" w:rsidRDefault="00510B3C" w:rsidP="00510B3C">
      <w:pPr>
        <w:widowControl/>
        <w:numPr>
          <w:ilvl w:val="0"/>
          <w:numId w:val="14"/>
        </w:numPr>
        <w:autoSpaceDE/>
        <w:autoSpaceDN/>
        <w:spacing w:after="160" w:line="278" w:lineRule="auto"/>
        <w:jc w:val="both"/>
        <w:rPr>
          <w:rFonts w:ascii="Poppins" w:hAnsi="Poppins" w:cs="Poppins"/>
          <w:sz w:val="20"/>
          <w:szCs w:val="20"/>
        </w:rPr>
      </w:pPr>
      <w:r w:rsidRPr="003B2112">
        <w:rPr>
          <w:rFonts w:ascii="Poppins" w:hAnsi="Poppins" w:cs="Poppins"/>
          <w:sz w:val="20"/>
          <w:szCs w:val="20"/>
        </w:rPr>
        <w:lastRenderedPageBreak/>
        <w:t xml:space="preserve">Herramientas empleadas: (Ej. ChatGPT-4, Perplexity.ai, </w:t>
      </w:r>
      <w:proofErr w:type="spellStart"/>
      <w:r w:rsidRPr="003B2112">
        <w:rPr>
          <w:rFonts w:ascii="Poppins" w:hAnsi="Poppins" w:cs="Poppins"/>
          <w:sz w:val="20"/>
          <w:szCs w:val="20"/>
        </w:rPr>
        <w:t>Copilot</w:t>
      </w:r>
      <w:proofErr w:type="spellEnd"/>
      <w:r w:rsidRPr="003B2112">
        <w:rPr>
          <w:rFonts w:ascii="Poppins" w:hAnsi="Poppins" w:cs="Poppins"/>
          <w:sz w:val="20"/>
          <w:szCs w:val="20"/>
        </w:rPr>
        <w:t>)</w:t>
      </w:r>
    </w:p>
    <w:p w14:paraId="4264A6B2" w14:textId="2B833BBA" w:rsidR="00510B3C" w:rsidRDefault="00510B3C" w:rsidP="00510B3C">
      <w:pPr>
        <w:jc w:val="both"/>
        <w:rPr>
          <w:rFonts w:ascii="Poppins" w:hAnsi="Poppins" w:cs="Poppins"/>
          <w:sz w:val="20"/>
          <w:szCs w:val="20"/>
        </w:rPr>
      </w:pPr>
      <w:r w:rsidRPr="003B2112">
        <w:rPr>
          <w:rFonts w:ascii="Poppins" w:hAnsi="Poppins" w:cs="Poppins"/>
          <w:sz w:val="20"/>
          <w:szCs w:val="20"/>
        </w:rPr>
        <w:t>____________________________________________________________</w:t>
      </w:r>
      <w:r>
        <w:rPr>
          <w:rFonts w:ascii="Poppins" w:hAnsi="Poppins" w:cs="Poppins"/>
          <w:sz w:val="20"/>
          <w:szCs w:val="20"/>
        </w:rPr>
        <w:t>________________________________________________</w:t>
      </w:r>
      <w:r w:rsidR="0097341B">
        <w:rPr>
          <w:rFonts w:ascii="Poppins" w:hAnsi="Poppins" w:cs="Poppins"/>
          <w:sz w:val="20"/>
          <w:szCs w:val="20"/>
        </w:rPr>
        <w:t>____________</w:t>
      </w:r>
      <w:r>
        <w:rPr>
          <w:rFonts w:ascii="Poppins" w:hAnsi="Poppins" w:cs="Poppins"/>
          <w:sz w:val="20"/>
          <w:szCs w:val="20"/>
        </w:rPr>
        <w:t>______</w:t>
      </w:r>
    </w:p>
    <w:p w14:paraId="0B5363CF" w14:textId="77777777" w:rsidR="008C41F1" w:rsidRPr="003B2112" w:rsidRDefault="008C41F1" w:rsidP="00510B3C">
      <w:pPr>
        <w:jc w:val="both"/>
        <w:rPr>
          <w:rFonts w:ascii="Poppins" w:hAnsi="Poppins" w:cs="Poppins"/>
          <w:sz w:val="20"/>
          <w:szCs w:val="20"/>
        </w:rPr>
      </w:pPr>
    </w:p>
    <w:p w14:paraId="13F94CB6" w14:textId="77777777" w:rsidR="0097341B" w:rsidRDefault="0097341B" w:rsidP="0097341B">
      <w:pPr>
        <w:widowControl/>
        <w:autoSpaceDE/>
        <w:autoSpaceDN/>
        <w:spacing w:after="160" w:line="278" w:lineRule="auto"/>
        <w:ind w:left="720"/>
        <w:jc w:val="both"/>
        <w:rPr>
          <w:rFonts w:ascii="Poppins" w:hAnsi="Poppins" w:cs="Poppins"/>
          <w:sz w:val="20"/>
          <w:szCs w:val="20"/>
        </w:rPr>
      </w:pPr>
    </w:p>
    <w:p w14:paraId="2A5BE032" w14:textId="64971B25" w:rsidR="00510B3C" w:rsidRPr="003B2112" w:rsidRDefault="00510B3C" w:rsidP="00510B3C">
      <w:pPr>
        <w:widowControl/>
        <w:numPr>
          <w:ilvl w:val="0"/>
          <w:numId w:val="14"/>
        </w:numPr>
        <w:autoSpaceDE/>
        <w:autoSpaceDN/>
        <w:spacing w:after="160" w:line="278" w:lineRule="auto"/>
        <w:jc w:val="both"/>
        <w:rPr>
          <w:rFonts w:ascii="Poppins" w:hAnsi="Poppins" w:cs="Poppins"/>
          <w:sz w:val="20"/>
          <w:szCs w:val="20"/>
        </w:rPr>
      </w:pPr>
      <w:r w:rsidRPr="003B2112">
        <w:rPr>
          <w:rFonts w:ascii="Poppins" w:hAnsi="Poppins" w:cs="Poppins"/>
          <w:sz w:val="20"/>
          <w:szCs w:val="20"/>
        </w:rPr>
        <w:t xml:space="preserve">Finalidad del uso: (Detalle brevemente el uso instrumental dado, </w:t>
      </w:r>
      <w:proofErr w:type="spellStart"/>
      <w:r w:rsidRPr="003B2112">
        <w:rPr>
          <w:rFonts w:ascii="Poppins" w:hAnsi="Poppins" w:cs="Poppins"/>
          <w:sz w:val="20"/>
          <w:szCs w:val="20"/>
        </w:rPr>
        <w:t>ej</w:t>
      </w:r>
      <w:proofErr w:type="spellEnd"/>
      <w:r w:rsidRPr="003B2112">
        <w:rPr>
          <w:rFonts w:ascii="Poppins" w:hAnsi="Poppins" w:cs="Poppins"/>
          <w:sz w:val="20"/>
          <w:szCs w:val="20"/>
        </w:rPr>
        <w:t>: "Revisión ortográfica y gramatical del texto"; "Sugerencias de estructura para el índice"; "Traducción de un artículo doctrinal en alemán para mi revisión")</w:t>
      </w:r>
    </w:p>
    <w:p w14:paraId="21B4965D" w14:textId="609F6F29" w:rsidR="00510B3C" w:rsidRPr="003B2112" w:rsidRDefault="00510B3C" w:rsidP="00510B3C">
      <w:pPr>
        <w:jc w:val="both"/>
        <w:rPr>
          <w:rFonts w:ascii="Poppins" w:hAnsi="Poppins" w:cs="Poppins"/>
          <w:sz w:val="20"/>
          <w:szCs w:val="20"/>
        </w:rPr>
      </w:pPr>
      <w:r w:rsidRPr="003B2112">
        <w:rPr>
          <w:rFonts w:ascii="Poppins" w:hAnsi="Poppins" w:cs="Poppins"/>
          <w:sz w:val="20"/>
          <w:szCs w:val="20"/>
        </w:rPr>
        <w:t>_____________________________________________________</w:t>
      </w:r>
      <w:r w:rsidR="0097341B">
        <w:rPr>
          <w:rFonts w:ascii="Poppins" w:hAnsi="Poppins" w:cs="Poppins"/>
          <w:sz w:val="20"/>
          <w:szCs w:val="20"/>
        </w:rPr>
        <w:t>_____</w:t>
      </w:r>
      <w:r w:rsidRPr="003B2112">
        <w:rPr>
          <w:rFonts w:ascii="Poppins" w:hAnsi="Poppins" w:cs="Poppins"/>
          <w:sz w:val="20"/>
          <w:szCs w:val="20"/>
        </w:rPr>
        <w:t>_____</w:t>
      </w:r>
    </w:p>
    <w:p w14:paraId="27F92A1B" w14:textId="089D6C60" w:rsidR="00510B3C" w:rsidRDefault="00510B3C" w:rsidP="00510B3C">
      <w:pPr>
        <w:jc w:val="both"/>
        <w:rPr>
          <w:rFonts w:ascii="Poppins" w:hAnsi="Poppins" w:cs="Poppins"/>
          <w:sz w:val="20"/>
          <w:szCs w:val="20"/>
        </w:rPr>
      </w:pPr>
      <w:r w:rsidRPr="003B2112">
        <w:rPr>
          <w:rFonts w:ascii="Poppins" w:hAnsi="Poppins" w:cs="Poppins"/>
          <w:sz w:val="20"/>
          <w:szCs w:val="20"/>
        </w:rPr>
        <w:t>___________________________________________</w:t>
      </w:r>
      <w:r w:rsidR="0097341B">
        <w:rPr>
          <w:rFonts w:ascii="Poppins" w:hAnsi="Poppins" w:cs="Poppins"/>
          <w:sz w:val="20"/>
          <w:szCs w:val="20"/>
        </w:rPr>
        <w:t>_____</w:t>
      </w:r>
      <w:r w:rsidRPr="003B2112">
        <w:rPr>
          <w:rFonts w:ascii="Poppins" w:hAnsi="Poppins" w:cs="Poppins"/>
          <w:sz w:val="20"/>
          <w:szCs w:val="20"/>
        </w:rPr>
        <w:t>_______________</w:t>
      </w:r>
    </w:p>
    <w:p w14:paraId="077E7C5E" w14:textId="77777777" w:rsidR="005479FC" w:rsidRDefault="005479FC" w:rsidP="00510B3C">
      <w:pPr>
        <w:jc w:val="both"/>
        <w:rPr>
          <w:rFonts w:ascii="Poppins" w:hAnsi="Poppins" w:cs="Poppins"/>
          <w:sz w:val="20"/>
          <w:szCs w:val="20"/>
        </w:rPr>
      </w:pPr>
    </w:p>
    <w:p w14:paraId="1CD109C1" w14:textId="77777777" w:rsidR="00510B3C" w:rsidRDefault="00510B3C" w:rsidP="00510B3C">
      <w:pPr>
        <w:jc w:val="both"/>
        <w:rPr>
          <w:rFonts w:ascii="Poppins" w:hAnsi="Poppins" w:cs="Poppins"/>
          <w:sz w:val="20"/>
          <w:szCs w:val="20"/>
        </w:rPr>
      </w:pPr>
    </w:p>
    <w:p w14:paraId="0BB4DD79" w14:textId="77777777" w:rsidR="005479FC" w:rsidRDefault="005479FC" w:rsidP="00510B3C">
      <w:pPr>
        <w:tabs>
          <w:tab w:val="num" w:pos="426"/>
        </w:tabs>
        <w:jc w:val="both"/>
        <w:rPr>
          <w:rFonts w:ascii="Poppins" w:hAnsi="Poppins" w:cs="Poppins"/>
          <w:sz w:val="20"/>
          <w:szCs w:val="20"/>
        </w:rPr>
      </w:pPr>
    </w:p>
    <w:p w14:paraId="1A6FF095" w14:textId="35AAD861" w:rsidR="00510B3C" w:rsidRPr="008C41F1" w:rsidRDefault="00510B3C" w:rsidP="008C41F1">
      <w:pPr>
        <w:pStyle w:val="Prrafodelista"/>
        <w:numPr>
          <w:ilvl w:val="0"/>
          <w:numId w:val="12"/>
        </w:numPr>
        <w:tabs>
          <w:tab w:val="num" w:pos="426"/>
        </w:tabs>
        <w:jc w:val="both"/>
        <w:rPr>
          <w:rFonts w:ascii="Poppins" w:hAnsi="Poppins" w:cs="Poppins"/>
          <w:b/>
          <w:bCs/>
          <w:sz w:val="20"/>
          <w:szCs w:val="20"/>
          <w:u w:val="single"/>
        </w:rPr>
      </w:pPr>
      <w:r w:rsidRPr="008C41F1">
        <w:rPr>
          <w:rFonts w:ascii="Poppins" w:hAnsi="Poppins" w:cs="Poppins"/>
          <w:sz w:val="20"/>
          <w:szCs w:val="20"/>
        </w:rPr>
        <w:t xml:space="preserve">Casos de uso permitidos. </w:t>
      </w:r>
      <w:r w:rsidRPr="008C41F1">
        <w:rPr>
          <w:rFonts w:ascii="Poppins" w:hAnsi="Poppins" w:cs="Poppins"/>
          <w:b/>
          <w:bCs/>
          <w:sz w:val="20"/>
          <w:szCs w:val="20"/>
          <w:u w:val="single"/>
        </w:rPr>
        <w:t>Declaro expresamente que:</w:t>
      </w:r>
    </w:p>
    <w:p w14:paraId="6862E9A9" w14:textId="77777777" w:rsidR="008C41F1" w:rsidRPr="008C41F1" w:rsidRDefault="008C41F1" w:rsidP="008C41F1">
      <w:pPr>
        <w:pStyle w:val="Prrafodelista"/>
        <w:tabs>
          <w:tab w:val="num" w:pos="426"/>
        </w:tabs>
        <w:ind w:left="720" w:firstLine="0"/>
        <w:jc w:val="both"/>
        <w:rPr>
          <w:rFonts w:ascii="Poppins" w:hAnsi="Poppins" w:cs="Poppins"/>
          <w:sz w:val="20"/>
          <w:szCs w:val="20"/>
          <w:u w:val="single"/>
        </w:rPr>
      </w:pPr>
    </w:p>
    <w:p w14:paraId="536D31D6" w14:textId="77777777" w:rsidR="00510B3C" w:rsidRPr="003B2112" w:rsidRDefault="00510B3C" w:rsidP="00510B3C">
      <w:pPr>
        <w:widowControl/>
        <w:numPr>
          <w:ilvl w:val="1"/>
          <w:numId w:val="14"/>
        </w:numPr>
        <w:tabs>
          <w:tab w:val="clear" w:pos="1440"/>
          <w:tab w:val="num" w:pos="1134"/>
        </w:tabs>
        <w:autoSpaceDE/>
        <w:autoSpaceDN/>
        <w:spacing w:after="160" w:line="278" w:lineRule="auto"/>
        <w:ind w:left="709"/>
        <w:jc w:val="both"/>
        <w:rPr>
          <w:rFonts w:ascii="Poppins" w:hAnsi="Poppins" w:cs="Poppins"/>
          <w:sz w:val="20"/>
          <w:szCs w:val="20"/>
        </w:rPr>
      </w:pPr>
      <w:r w:rsidRPr="003B2112">
        <w:rPr>
          <w:rFonts w:ascii="Poppins" w:hAnsi="Poppins" w:cs="Poppins"/>
          <w:sz w:val="20"/>
          <w:szCs w:val="20"/>
        </w:rPr>
        <w:t>El uso ha sido meramente instrumental y de apoyo, no de sustitución.</w:t>
      </w:r>
    </w:p>
    <w:p w14:paraId="1F1DB0F1" w14:textId="77777777" w:rsidR="00510B3C" w:rsidRPr="003B2112" w:rsidRDefault="00510B3C" w:rsidP="00510B3C">
      <w:pPr>
        <w:widowControl/>
        <w:numPr>
          <w:ilvl w:val="1"/>
          <w:numId w:val="14"/>
        </w:numPr>
        <w:tabs>
          <w:tab w:val="clear" w:pos="1440"/>
          <w:tab w:val="num" w:pos="1134"/>
        </w:tabs>
        <w:autoSpaceDE/>
        <w:autoSpaceDN/>
        <w:spacing w:after="160" w:line="278" w:lineRule="auto"/>
        <w:ind w:left="709"/>
        <w:jc w:val="both"/>
        <w:rPr>
          <w:rFonts w:ascii="Poppins" w:hAnsi="Poppins" w:cs="Poppins"/>
          <w:sz w:val="20"/>
          <w:szCs w:val="20"/>
        </w:rPr>
      </w:pPr>
      <w:r w:rsidRPr="003B2112">
        <w:rPr>
          <w:rFonts w:ascii="Poppins" w:hAnsi="Poppins" w:cs="Poppins"/>
          <w:sz w:val="20"/>
          <w:szCs w:val="20"/>
        </w:rPr>
        <w:t>Ningún apartado sustancial (análisis, argumentación, conclusiones) ha sido redactado por una IAG.</w:t>
      </w:r>
    </w:p>
    <w:p w14:paraId="5119CAFE" w14:textId="77777777" w:rsidR="00510B3C" w:rsidRDefault="00510B3C" w:rsidP="00510B3C">
      <w:pPr>
        <w:widowControl/>
        <w:numPr>
          <w:ilvl w:val="1"/>
          <w:numId w:val="14"/>
        </w:numPr>
        <w:tabs>
          <w:tab w:val="clear" w:pos="1440"/>
          <w:tab w:val="num" w:pos="1134"/>
        </w:tabs>
        <w:autoSpaceDE/>
        <w:autoSpaceDN/>
        <w:spacing w:after="160" w:line="278" w:lineRule="auto"/>
        <w:ind w:left="709"/>
        <w:jc w:val="both"/>
        <w:rPr>
          <w:rFonts w:ascii="Poppins" w:hAnsi="Poppins" w:cs="Poppins"/>
          <w:sz w:val="20"/>
          <w:szCs w:val="20"/>
        </w:rPr>
      </w:pPr>
      <w:r w:rsidRPr="003B2112">
        <w:rPr>
          <w:rFonts w:ascii="Poppins" w:hAnsi="Poppins" w:cs="Poppins"/>
          <w:sz w:val="20"/>
          <w:szCs w:val="20"/>
        </w:rPr>
        <w:t xml:space="preserve">He revisado críticamente y </w:t>
      </w:r>
      <w:r>
        <w:rPr>
          <w:rFonts w:ascii="Poppins" w:hAnsi="Poppins" w:cs="Poppins"/>
          <w:sz w:val="20"/>
          <w:szCs w:val="20"/>
        </w:rPr>
        <w:t>declaro</w:t>
      </w:r>
      <w:r w:rsidRPr="003B2112">
        <w:rPr>
          <w:rFonts w:ascii="Poppins" w:hAnsi="Poppins" w:cs="Poppins"/>
          <w:sz w:val="20"/>
          <w:szCs w:val="20"/>
        </w:rPr>
        <w:t xml:space="preserve"> como propio todo el contenido, sin perjuicio del apoyo instrumental recibido.</w:t>
      </w:r>
    </w:p>
    <w:p w14:paraId="658D4A03" w14:textId="77777777" w:rsidR="00510B3C" w:rsidRPr="003B2112" w:rsidRDefault="00510B3C" w:rsidP="00510B3C">
      <w:pPr>
        <w:widowControl/>
        <w:numPr>
          <w:ilvl w:val="1"/>
          <w:numId w:val="14"/>
        </w:numPr>
        <w:tabs>
          <w:tab w:val="clear" w:pos="1440"/>
          <w:tab w:val="num" w:pos="1134"/>
        </w:tabs>
        <w:autoSpaceDE/>
        <w:autoSpaceDN/>
        <w:spacing w:after="160" w:line="278" w:lineRule="auto"/>
        <w:ind w:left="709"/>
        <w:jc w:val="both"/>
        <w:rPr>
          <w:rFonts w:ascii="Poppins" w:hAnsi="Poppins" w:cs="Poppins"/>
          <w:sz w:val="20"/>
          <w:szCs w:val="20"/>
        </w:rPr>
      </w:pPr>
      <w:r>
        <w:rPr>
          <w:rFonts w:ascii="Poppins" w:hAnsi="Poppins" w:cs="Poppins"/>
          <w:sz w:val="20"/>
          <w:szCs w:val="20"/>
        </w:rPr>
        <w:t>He leído las normas sobre uso de IA y no he contravenido ninguno de sus preceptos.</w:t>
      </w:r>
    </w:p>
    <w:p w14:paraId="785D49D3" w14:textId="77777777" w:rsidR="00510B3C" w:rsidRPr="003B2112" w:rsidRDefault="00510B3C" w:rsidP="00510B3C">
      <w:pPr>
        <w:jc w:val="both"/>
        <w:rPr>
          <w:rFonts w:ascii="Poppins" w:hAnsi="Poppins" w:cs="Poppins"/>
          <w:sz w:val="20"/>
          <w:szCs w:val="20"/>
        </w:rPr>
      </w:pPr>
      <w:r w:rsidRPr="003B2112">
        <w:rPr>
          <w:rFonts w:ascii="Poppins" w:hAnsi="Poppins" w:cs="Poppins"/>
          <w:sz w:val="20"/>
          <w:szCs w:val="20"/>
        </w:rPr>
        <w:t xml:space="preserve">Comprendo que el plagio, el uso fraudulento de la IAG o la falsedad en esta declaración constituyen una falta grave contra la honestidad académica y </w:t>
      </w:r>
      <w:r>
        <w:rPr>
          <w:rFonts w:ascii="Poppins" w:hAnsi="Poppins" w:cs="Poppins"/>
          <w:sz w:val="20"/>
          <w:szCs w:val="20"/>
        </w:rPr>
        <w:t xml:space="preserve">podrán dar lugar </w:t>
      </w:r>
      <w:r w:rsidRPr="003B2112">
        <w:rPr>
          <w:rFonts w:ascii="Poppins" w:hAnsi="Poppins" w:cs="Poppins"/>
          <w:sz w:val="20"/>
          <w:szCs w:val="20"/>
        </w:rPr>
        <w:t>a la calificación de suspenso (0.0) y a la aplicación del régimen disciplinario correspondiente.</w:t>
      </w:r>
    </w:p>
    <w:p w14:paraId="2DE623B5" w14:textId="77777777" w:rsidR="00510B3C" w:rsidRDefault="00510B3C" w:rsidP="00510B3C">
      <w:pPr>
        <w:jc w:val="both"/>
        <w:rPr>
          <w:rFonts w:ascii="Poppins" w:hAnsi="Poppins" w:cs="Poppins"/>
          <w:sz w:val="20"/>
          <w:szCs w:val="20"/>
        </w:rPr>
      </w:pPr>
      <w:r w:rsidRPr="003B2112">
        <w:rPr>
          <w:rFonts w:ascii="Poppins" w:hAnsi="Poppins" w:cs="Poppins"/>
          <w:sz w:val="20"/>
          <w:szCs w:val="20"/>
        </w:rPr>
        <w:t>Y para que así conste, a los efectos de la evaluación del Trabajo Fin de Grado, firmo la presente declaración.</w:t>
      </w:r>
    </w:p>
    <w:p w14:paraId="70F49A90" w14:textId="77777777" w:rsidR="00510B3C" w:rsidRDefault="00510B3C" w:rsidP="00510B3C">
      <w:pPr>
        <w:jc w:val="both"/>
        <w:rPr>
          <w:rFonts w:ascii="Poppins" w:hAnsi="Poppins" w:cs="Poppins"/>
          <w:sz w:val="20"/>
          <w:szCs w:val="20"/>
        </w:rPr>
      </w:pPr>
    </w:p>
    <w:p w14:paraId="221FE3DF" w14:textId="77777777" w:rsidR="005479FC" w:rsidRPr="003B2112" w:rsidRDefault="005479FC" w:rsidP="00510B3C">
      <w:pPr>
        <w:jc w:val="both"/>
        <w:rPr>
          <w:rFonts w:ascii="Poppins" w:hAnsi="Poppins" w:cs="Poppins"/>
          <w:sz w:val="20"/>
          <w:szCs w:val="20"/>
        </w:rPr>
      </w:pPr>
    </w:p>
    <w:p w14:paraId="72DA6EE9" w14:textId="77777777" w:rsidR="00510B3C" w:rsidRPr="003B2112" w:rsidRDefault="00510B3C" w:rsidP="00510B3C">
      <w:pPr>
        <w:jc w:val="both"/>
        <w:rPr>
          <w:rFonts w:ascii="Poppins" w:hAnsi="Poppins" w:cs="Poppins"/>
          <w:sz w:val="20"/>
          <w:szCs w:val="20"/>
        </w:rPr>
      </w:pPr>
      <w:r w:rsidRPr="003B2112">
        <w:rPr>
          <w:rFonts w:ascii="Poppins" w:hAnsi="Poppins" w:cs="Poppins"/>
          <w:sz w:val="20"/>
          <w:szCs w:val="20"/>
        </w:rPr>
        <w:t xml:space="preserve">En ___________________, a ___ </w:t>
      </w:r>
      <w:proofErr w:type="spellStart"/>
      <w:r w:rsidRPr="003B2112">
        <w:rPr>
          <w:rFonts w:ascii="Poppins" w:hAnsi="Poppins" w:cs="Poppins"/>
          <w:sz w:val="20"/>
          <w:szCs w:val="20"/>
        </w:rPr>
        <w:t>de</w:t>
      </w:r>
      <w:proofErr w:type="spellEnd"/>
      <w:r w:rsidRPr="003B2112">
        <w:rPr>
          <w:rFonts w:ascii="Poppins" w:hAnsi="Poppins" w:cs="Poppins"/>
          <w:sz w:val="20"/>
          <w:szCs w:val="20"/>
        </w:rPr>
        <w:t xml:space="preserve"> _____________ </w:t>
      </w:r>
      <w:proofErr w:type="spellStart"/>
      <w:r w:rsidRPr="003B2112">
        <w:rPr>
          <w:rFonts w:ascii="Poppins" w:hAnsi="Poppins" w:cs="Poppins"/>
          <w:sz w:val="20"/>
          <w:szCs w:val="20"/>
        </w:rPr>
        <w:t>de</w:t>
      </w:r>
      <w:proofErr w:type="spellEnd"/>
      <w:r w:rsidRPr="003B2112">
        <w:rPr>
          <w:rFonts w:ascii="Poppins" w:hAnsi="Poppins" w:cs="Poppins"/>
          <w:sz w:val="20"/>
          <w:szCs w:val="20"/>
        </w:rPr>
        <w:t xml:space="preserve"> 202</w:t>
      </w:r>
      <w:r>
        <w:rPr>
          <w:rFonts w:ascii="Poppins" w:hAnsi="Poppins" w:cs="Poppins"/>
          <w:sz w:val="20"/>
          <w:szCs w:val="20"/>
        </w:rPr>
        <w:t>6</w:t>
      </w:r>
      <w:r w:rsidRPr="003B2112">
        <w:rPr>
          <w:rFonts w:ascii="Poppins" w:hAnsi="Poppins" w:cs="Poppins"/>
          <w:sz w:val="20"/>
          <w:szCs w:val="20"/>
        </w:rPr>
        <w:t>.</w:t>
      </w:r>
    </w:p>
    <w:p w14:paraId="40DDD05D" w14:textId="77777777" w:rsidR="00510B3C" w:rsidRDefault="00510B3C" w:rsidP="00510B3C">
      <w:pPr>
        <w:jc w:val="both"/>
        <w:rPr>
          <w:rFonts w:ascii="Poppins" w:hAnsi="Poppins" w:cs="Poppins"/>
          <w:sz w:val="20"/>
          <w:szCs w:val="20"/>
        </w:rPr>
      </w:pPr>
    </w:p>
    <w:p w14:paraId="25752A59" w14:textId="77777777" w:rsidR="005479FC" w:rsidRDefault="005479FC" w:rsidP="00510B3C">
      <w:pPr>
        <w:jc w:val="both"/>
        <w:rPr>
          <w:rFonts w:ascii="Poppins" w:hAnsi="Poppins" w:cs="Poppins"/>
          <w:sz w:val="20"/>
          <w:szCs w:val="20"/>
        </w:rPr>
      </w:pPr>
    </w:p>
    <w:p w14:paraId="188F5309" w14:textId="77777777" w:rsidR="00510B3C" w:rsidRPr="003B2112" w:rsidRDefault="00510B3C" w:rsidP="00510B3C">
      <w:pPr>
        <w:jc w:val="both"/>
        <w:rPr>
          <w:rFonts w:ascii="Poppins" w:hAnsi="Poppins" w:cs="Poppins"/>
          <w:sz w:val="20"/>
          <w:szCs w:val="20"/>
        </w:rPr>
      </w:pPr>
      <w:r w:rsidRPr="003B2112">
        <w:rPr>
          <w:rFonts w:ascii="Poppins" w:hAnsi="Poppins" w:cs="Poppins"/>
          <w:sz w:val="20"/>
          <w:szCs w:val="20"/>
        </w:rPr>
        <w:t>Firma:</w:t>
      </w:r>
    </w:p>
    <w:p w14:paraId="4D712C2D" w14:textId="77777777" w:rsidR="00510B3C" w:rsidRDefault="00510B3C" w:rsidP="00510B3C">
      <w:pPr>
        <w:jc w:val="both"/>
        <w:rPr>
          <w:rFonts w:ascii="Poppins" w:hAnsi="Poppins" w:cs="Poppins"/>
          <w:sz w:val="20"/>
          <w:szCs w:val="20"/>
        </w:rPr>
      </w:pPr>
      <w:r>
        <w:rPr>
          <w:rFonts w:ascii="Poppins" w:hAnsi="Poppins" w:cs="Poppins"/>
          <w:sz w:val="20"/>
          <w:szCs w:val="20"/>
        </w:rPr>
        <w:br w:type="page"/>
      </w:r>
    </w:p>
    <w:p w14:paraId="1721D1DB" w14:textId="4A57D27E" w:rsidR="00510B3C" w:rsidRPr="00032FEF" w:rsidRDefault="00510B3C" w:rsidP="00510B3C">
      <w:pPr>
        <w:jc w:val="both"/>
        <w:rPr>
          <w:rFonts w:ascii="Poppins" w:hAnsi="Poppins" w:cs="Poppins"/>
          <w:b/>
          <w:bCs/>
          <w:sz w:val="20"/>
          <w:szCs w:val="20"/>
        </w:rPr>
      </w:pPr>
      <w:r w:rsidRPr="00032FEF">
        <w:rPr>
          <w:rFonts w:ascii="Poppins" w:hAnsi="Poppins" w:cs="Poppins"/>
          <w:b/>
          <w:bCs/>
          <w:sz w:val="20"/>
          <w:szCs w:val="20"/>
        </w:rPr>
        <w:lastRenderedPageBreak/>
        <w:t>ANEXO I</w:t>
      </w:r>
      <w:r w:rsidR="008C4619">
        <w:rPr>
          <w:rFonts w:ascii="Poppins" w:hAnsi="Poppins" w:cs="Poppins"/>
          <w:b/>
          <w:bCs/>
          <w:sz w:val="20"/>
          <w:szCs w:val="20"/>
        </w:rPr>
        <w:t>V</w:t>
      </w:r>
      <w:r w:rsidRPr="00032FEF">
        <w:rPr>
          <w:rFonts w:ascii="Poppins" w:hAnsi="Poppins" w:cs="Poppins"/>
          <w:b/>
          <w:bCs/>
          <w:sz w:val="20"/>
          <w:szCs w:val="20"/>
        </w:rPr>
        <w:t xml:space="preserve"> – ORIENTACIONES Y EJEMPLOS SOBRE CASOS DE USO.</w:t>
      </w:r>
    </w:p>
    <w:p w14:paraId="077C6E5E" w14:textId="77777777" w:rsidR="00510B3C" w:rsidRDefault="00510B3C" w:rsidP="00510B3C">
      <w:pPr>
        <w:jc w:val="both"/>
        <w:rPr>
          <w:rFonts w:ascii="Poppins" w:hAnsi="Poppins" w:cs="Poppins"/>
          <w:sz w:val="20"/>
          <w:szCs w:val="20"/>
        </w:rPr>
      </w:pPr>
    </w:p>
    <w:p w14:paraId="4BA2BB47" w14:textId="77777777" w:rsidR="00510B3C" w:rsidRDefault="00510B3C" w:rsidP="00510B3C">
      <w:pPr>
        <w:jc w:val="both"/>
        <w:rPr>
          <w:rFonts w:ascii="Poppins" w:hAnsi="Poppins" w:cs="Poppins"/>
          <w:sz w:val="20"/>
          <w:szCs w:val="20"/>
        </w:rPr>
      </w:pPr>
      <w:r w:rsidRPr="0059171F">
        <w:rPr>
          <w:rFonts w:ascii="Poppins" w:hAnsi="Poppins" w:cs="Poppins"/>
          <w:sz w:val="20"/>
          <w:szCs w:val="20"/>
        </w:rPr>
        <w:t>El propósito de esta guía es orientar al estudiante sobre la aplicación práctica de la normativa, distinguiendo el uso de la IAG como una herramienta de apoyo legítima frente a su uso como un sustituto fraudulento del trabajo intelectual.</w:t>
      </w:r>
    </w:p>
    <w:p w14:paraId="3CF7764C" w14:textId="77777777" w:rsidR="00510B3C" w:rsidRPr="0059171F" w:rsidRDefault="00510B3C" w:rsidP="00510B3C">
      <w:pPr>
        <w:jc w:val="both"/>
        <w:rPr>
          <w:rFonts w:ascii="Poppins" w:hAnsi="Poppins" w:cs="Poppins"/>
          <w:sz w:val="20"/>
          <w:szCs w:val="20"/>
        </w:rPr>
      </w:pPr>
    </w:p>
    <w:p w14:paraId="7C8223D6" w14:textId="77777777" w:rsidR="00510B3C" w:rsidRDefault="00510B3C" w:rsidP="00510B3C">
      <w:pPr>
        <w:jc w:val="both"/>
        <w:rPr>
          <w:rFonts w:ascii="Poppins" w:hAnsi="Poppins" w:cs="Poppins"/>
          <w:sz w:val="20"/>
          <w:szCs w:val="20"/>
        </w:rPr>
      </w:pPr>
      <w:r w:rsidRPr="0059171F">
        <w:rPr>
          <w:rFonts w:ascii="Poppins" w:hAnsi="Poppins" w:cs="Poppins"/>
          <w:sz w:val="20"/>
          <w:szCs w:val="20"/>
        </w:rPr>
        <w:t>A continuación, se presentan escenarios comunes en la elaboración de un TFG de Derecho:</w:t>
      </w:r>
    </w:p>
    <w:p w14:paraId="27A5CDF7" w14:textId="77777777" w:rsidR="00510B3C" w:rsidRPr="0059171F" w:rsidRDefault="00510B3C" w:rsidP="00510B3C">
      <w:pPr>
        <w:jc w:val="both"/>
        <w:rPr>
          <w:rFonts w:ascii="Poppins" w:hAnsi="Poppins" w:cs="Poppins"/>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gridCol w:w="2038"/>
        <w:gridCol w:w="2747"/>
        <w:gridCol w:w="2689"/>
      </w:tblGrid>
      <w:tr w:rsidR="00510B3C" w:rsidRPr="0059171F" w14:paraId="57E9E683" w14:textId="77777777" w:rsidTr="00B047C9">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EDB5513" w14:textId="77777777" w:rsidR="00510B3C" w:rsidRPr="0059171F" w:rsidRDefault="00510B3C" w:rsidP="00B047C9">
            <w:pPr>
              <w:jc w:val="both"/>
              <w:rPr>
                <w:rFonts w:ascii="Poppins" w:hAnsi="Poppins" w:cs="Poppins"/>
                <w:sz w:val="18"/>
                <w:szCs w:val="18"/>
              </w:rPr>
            </w:pPr>
            <w:r w:rsidRPr="0059171F">
              <w:rPr>
                <w:rFonts w:ascii="Poppins" w:hAnsi="Poppins" w:cs="Poppins"/>
                <w:b/>
                <w:bCs/>
                <w:sz w:val="18"/>
                <w:szCs w:val="18"/>
              </w:rPr>
              <w:t>Situación (Tarea)</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5F5B734C" w14:textId="77777777" w:rsidR="00510B3C" w:rsidRPr="0059171F" w:rsidRDefault="00510B3C" w:rsidP="00B047C9">
            <w:pPr>
              <w:jc w:val="both"/>
              <w:rPr>
                <w:rFonts w:ascii="Poppins" w:hAnsi="Poppins" w:cs="Poppins"/>
                <w:sz w:val="18"/>
                <w:szCs w:val="18"/>
              </w:rPr>
            </w:pPr>
            <w:r w:rsidRPr="0059171F">
              <w:rPr>
                <w:rFonts w:ascii="Poppins" w:hAnsi="Poppins" w:cs="Poppins"/>
                <w:b/>
                <w:bCs/>
                <w:sz w:val="18"/>
                <w:szCs w:val="18"/>
              </w:rPr>
              <w:t>Criterio General (Art. 2 y 3)</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526309B1" w14:textId="77777777" w:rsidR="00510B3C" w:rsidRPr="0059171F" w:rsidRDefault="00510B3C" w:rsidP="00B047C9">
            <w:pPr>
              <w:jc w:val="both"/>
              <w:rPr>
                <w:rFonts w:ascii="Poppins" w:hAnsi="Poppins" w:cs="Poppins"/>
                <w:sz w:val="18"/>
                <w:szCs w:val="18"/>
              </w:rPr>
            </w:pPr>
            <w:r w:rsidRPr="0059171F">
              <w:rPr>
                <w:rFonts w:ascii="Poppins" w:hAnsi="Poppins" w:cs="Poppins"/>
                <w:b/>
                <w:bCs/>
                <w:sz w:val="18"/>
                <w:szCs w:val="18"/>
              </w:rPr>
              <w:t>Ejemplo de USO INCORRECTO (Prohibido)</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C77B866" w14:textId="77777777" w:rsidR="00510B3C" w:rsidRPr="0059171F" w:rsidRDefault="00510B3C" w:rsidP="00B047C9">
            <w:pPr>
              <w:jc w:val="both"/>
              <w:rPr>
                <w:rFonts w:ascii="Poppins" w:hAnsi="Poppins" w:cs="Poppins"/>
                <w:sz w:val="18"/>
                <w:szCs w:val="18"/>
              </w:rPr>
            </w:pPr>
            <w:r w:rsidRPr="0059171F">
              <w:rPr>
                <w:rFonts w:ascii="Poppins" w:hAnsi="Poppins" w:cs="Poppins"/>
                <w:b/>
                <w:bCs/>
                <w:sz w:val="18"/>
                <w:szCs w:val="18"/>
              </w:rPr>
              <w:t>Ejemplo de USO CORRECTO (Permitido y declarado)</w:t>
            </w:r>
          </w:p>
        </w:tc>
      </w:tr>
      <w:tr w:rsidR="00510B3C" w:rsidRPr="0059171F" w14:paraId="55385075" w14:textId="77777777" w:rsidTr="00B047C9">
        <w:trPr>
          <w:tblCellSpacing w:w="15" w:type="dxa"/>
        </w:trPr>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433D180A" w14:textId="77777777" w:rsidR="00510B3C" w:rsidRPr="0059171F" w:rsidRDefault="00510B3C" w:rsidP="00B047C9">
            <w:pPr>
              <w:jc w:val="both"/>
              <w:rPr>
                <w:rFonts w:ascii="Poppins" w:hAnsi="Poppins" w:cs="Poppins"/>
                <w:sz w:val="18"/>
                <w:szCs w:val="18"/>
              </w:rPr>
            </w:pPr>
            <w:r w:rsidRPr="0059171F">
              <w:rPr>
                <w:rFonts w:ascii="Poppins" w:hAnsi="Poppins" w:cs="Poppins"/>
                <w:b/>
                <w:bCs/>
                <w:sz w:val="18"/>
                <w:szCs w:val="18"/>
              </w:rPr>
              <w:t>Búsqueda de fuentes</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9D0196B"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t>La IAG puede sugerir, pero el estudiante debe investigar y verificar en bases de datos fiables.</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5F6BD2EB"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t>Pedir a la IA "dame 5 sentencias del Tribunal Supremo sobre el dolo eventual" y copiar las referencias en la bibliografía sin haberlas leído o comprobado en el CENDOJ o Aranzadi.</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4687724A"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t>Pedir a la IA "sugiéreme autores clave o conceptos jurídicos relacionados con la teoría del 'levantamiento del velo'" y usar esa información como punto de partida para una búsqueda manual en bases de datos.</w:t>
            </w:r>
          </w:p>
        </w:tc>
      </w:tr>
      <w:tr w:rsidR="00510B3C" w:rsidRPr="0059171F" w14:paraId="092C0018" w14:textId="77777777" w:rsidTr="00B047C9">
        <w:trPr>
          <w:tblCellSpacing w:w="15" w:type="dxa"/>
        </w:trPr>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6C736E98" w14:textId="77777777" w:rsidR="00510B3C" w:rsidRPr="0059171F" w:rsidRDefault="00510B3C" w:rsidP="00B047C9">
            <w:pPr>
              <w:jc w:val="both"/>
              <w:rPr>
                <w:rFonts w:ascii="Poppins" w:hAnsi="Poppins" w:cs="Poppins"/>
                <w:sz w:val="18"/>
                <w:szCs w:val="18"/>
              </w:rPr>
            </w:pPr>
            <w:r w:rsidRPr="0059171F">
              <w:rPr>
                <w:rFonts w:ascii="Poppins" w:hAnsi="Poppins" w:cs="Poppins"/>
                <w:b/>
                <w:bCs/>
                <w:sz w:val="18"/>
                <w:szCs w:val="18"/>
              </w:rPr>
              <w:t>Redacción del texto</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2366B21C"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t>El análisis, la argumentación y la redacción del contenido nuclear del TFG deben ser 100% del estudiante.</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5CB9D6F" w14:textId="77777777" w:rsidR="00510B3C" w:rsidRPr="0059171F" w:rsidRDefault="00510B3C" w:rsidP="00B047C9">
            <w:pPr>
              <w:jc w:val="both"/>
              <w:rPr>
                <w:rFonts w:ascii="Poppins" w:hAnsi="Poppins" w:cs="Poppins"/>
                <w:sz w:val="18"/>
                <w:szCs w:val="18"/>
              </w:rPr>
            </w:pPr>
            <w:proofErr w:type="spellStart"/>
            <w:r w:rsidRPr="0059171F">
              <w:rPr>
                <w:rFonts w:ascii="Poppins" w:hAnsi="Poppins" w:cs="Poppins"/>
                <w:i/>
                <w:iCs/>
                <w:sz w:val="18"/>
                <w:szCs w:val="18"/>
              </w:rPr>
              <w:t>Prompt</w:t>
            </w:r>
            <w:proofErr w:type="spellEnd"/>
            <w:r w:rsidRPr="0059171F">
              <w:rPr>
                <w:rFonts w:ascii="Poppins" w:hAnsi="Poppins" w:cs="Poppins"/>
                <w:i/>
                <w:iCs/>
                <w:sz w:val="18"/>
                <w:szCs w:val="18"/>
              </w:rPr>
              <w:t>:</w:t>
            </w:r>
            <w:r w:rsidRPr="0059171F">
              <w:rPr>
                <w:rFonts w:ascii="Poppins" w:hAnsi="Poppins" w:cs="Poppins"/>
                <w:sz w:val="18"/>
                <w:szCs w:val="18"/>
              </w:rPr>
              <w:t xml:space="preserve"> "Escribe un capítulo sobre la evolución histórica de la 'rebus sic </w:t>
            </w:r>
            <w:proofErr w:type="spellStart"/>
            <w:r w:rsidRPr="0059171F">
              <w:rPr>
                <w:rFonts w:ascii="Poppins" w:hAnsi="Poppins" w:cs="Poppins"/>
                <w:sz w:val="18"/>
                <w:szCs w:val="18"/>
              </w:rPr>
              <w:t>stantibus</w:t>
            </w:r>
            <w:proofErr w:type="spellEnd"/>
            <w:r w:rsidRPr="0059171F">
              <w:rPr>
                <w:rFonts w:ascii="Poppins" w:hAnsi="Poppins" w:cs="Poppins"/>
                <w:sz w:val="18"/>
                <w:szCs w:val="18"/>
              </w:rPr>
              <w:t>' en España" y copiar y pegar el resultado.</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5F638D2E"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t>Escribir un párrafo propio (</w:t>
            </w:r>
            <w:proofErr w:type="spellStart"/>
            <w:r w:rsidRPr="0059171F">
              <w:rPr>
                <w:rFonts w:ascii="Poppins" w:hAnsi="Poppins" w:cs="Poppins"/>
                <w:sz w:val="18"/>
                <w:szCs w:val="18"/>
              </w:rPr>
              <w:t>ej</w:t>
            </w:r>
            <w:proofErr w:type="spellEnd"/>
            <w:r w:rsidRPr="0059171F">
              <w:rPr>
                <w:rFonts w:ascii="Poppins" w:hAnsi="Poppins" w:cs="Poppins"/>
                <w:sz w:val="18"/>
                <w:szCs w:val="18"/>
              </w:rPr>
              <w:t>: "La ley es difícil de entender...") y pedir a la IA: "Reformúlame esta frase con un lenguaje jurídico-técnico más preciso" (</w:t>
            </w:r>
            <w:proofErr w:type="spellStart"/>
            <w:r w:rsidRPr="0059171F">
              <w:rPr>
                <w:rFonts w:ascii="Poppins" w:hAnsi="Poppins" w:cs="Poppins"/>
                <w:sz w:val="18"/>
                <w:szCs w:val="18"/>
              </w:rPr>
              <w:t>ej</w:t>
            </w:r>
            <w:proofErr w:type="spellEnd"/>
            <w:r w:rsidRPr="0059171F">
              <w:rPr>
                <w:rFonts w:ascii="Poppins" w:hAnsi="Poppins" w:cs="Poppins"/>
                <w:sz w:val="18"/>
                <w:szCs w:val="18"/>
              </w:rPr>
              <w:t>: "El precepto normativo presenta notables dificultades interpretativas...").</w:t>
            </w:r>
          </w:p>
        </w:tc>
      </w:tr>
      <w:tr w:rsidR="00510B3C" w:rsidRPr="0059171F" w14:paraId="5F81E3EA" w14:textId="77777777" w:rsidTr="00B047C9">
        <w:trPr>
          <w:tblCellSpacing w:w="15" w:type="dxa"/>
        </w:trPr>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80C5F26" w14:textId="77777777" w:rsidR="00510B3C" w:rsidRPr="0059171F" w:rsidRDefault="00510B3C" w:rsidP="00B047C9">
            <w:pPr>
              <w:jc w:val="both"/>
              <w:rPr>
                <w:rFonts w:ascii="Poppins" w:hAnsi="Poppins" w:cs="Poppins"/>
                <w:sz w:val="18"/>
                <w:szCs w:val="18"/>
              </w:rPr>
            </w:pPr>
            <w:r w:rsidRPr="0059171F">
              <w:rPr>
                <w:rFonts w:ascii="Poppins" w:hAnsi="Poppins" w:cs="Poppins"/>
                <w:b/>
                <w:bCs/>
                <w:sz w:val="18"/>
                <w:szCs w:val="18"/>
              </w:rPr>
              <w:t>Análisis de fuentes</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DAB2B1F"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t>El razonamiento jurídico no es automatizable; es la competencia clave del jurista.</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AA1F08B" w14:textId="77777777" w:rsidR="00510B3C" w:rsidRPr="0059171F" w:rsidRDefault="00510B3C" w:rsidP="00B047C9">
            <w:pPr>
              <w:jc w:val="both"/>
              <w:rPr>
                <w:rFonts w:ascii="Poppins" w:hAnsi="Poppins" w:cs="Poppins"/>
                <w:sz w:val="18"/>
                <w:szCs w:val="18"/>
              </w:rPr>
            </w:pPr>
            <w:proofErr w:type="spellStart"/>
            <w:r w:rsidRPr="0059171F">
              <w:rPr>
                <w:rFonts w:ascii="Poppins" w:hAnsi="Poppins" w:cs="Poppins"/>
                <w:i/>
                <w:iCs/>
                <w:sz w:val="18"/>
                <w:szCs w:val="18"/>
              </w:rPr>
              <w:t>Prompt</w:t>
            </w:r>
            <w:proofErr w:type="spellEnd"/>
            <w:r w:rsidRPr="0059171F">
              <w:rPr>
                <w:rFonts w:ascii="Poppins" w:hAnsi="Poppins" w:cs="Poppins"/>
                <w:i/>
                <w:iCs/>
                <w:sz w:val="18"/>
                <w:szCs w:val="18"/>
              </w:rPr>
              <w:t>:</w:t>
            </w:r>
            <w:r w:rsidRPr="0059171F">
              <w:rPr>
                <w:rFonts w:ascii="Poppins" w:hAnsi="Poppins" w:cs="Poppins"/>
                <w:sz w:val="18"/>
                <w:szCs w:val="18"/>
              </w:rPr>
              <w:t xml:space="preserve"> "Pega el texto de la STS 123/2023. Analiza el '</w:t>
            </w:r>
            <w:proofErr w:type="spellStart"/>
            <w:r w:rsidRPr="0059171F">
              <w:rPr>
                <w:rFonts w:ascii="Poppins" w:hAnsi="Poppins" w:cs="Poppins"/>
                <w:sz w:val="18"/>
                <w:szCs w:val="18"/>
              </w:rPr>
              <w:t>iter</w:t>
            </w:r>
            <w:proofErr w:type="spellEnd"/>
            <w:r w:rsidRPr="0059171F">
              <w:rPr>
                <w:rFonts w:ascii="Poppins" w:hAnsi="Poppins" w:cs="Poppins"/>
                <w:sz w:val="18"/>
                <w:szCs w:val="18"/>
              </w:rPr>
              <w:t>' lógico-jurídico del tribunal y haz un resumen crítico".</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3195EBC0" w14:textId="77777777" w:rsidR="00510B3C" w:rsidRPr="0059171F" w:rsidRDefault="00510B3C" w:rsidP="00B047C9">
            <w:pPr>
              <w:jc w:val="both"/>
              <w:rPr>
                <w:rFonts w:ascii="Poppins" w:hAnsi="Poppins" w:cs="Poppins"/>
                <w:sz w:val="18"/>
                <w:szCs w:val="18"/>
              </w:rPr>
            </w:pPr>
            <w:proofErr w:type="spellStart"/>
            <w:r w:rsidRPr="0059171F">
              <w:rPr>
                <w:rFonts w:ascii="Poppins" w:hAnsi="Poppins" w:cs="Poppins"/>
                <w:i/>
                <w:iCs/>
                <w:sz w:val="18"/>
                <w:szCs w:val="18"/>
              </w:rPr>
              <w:t>Prompt</w:t>
            </w:r>
            <w:proofErr w:type="spellEnd"/>
            <w:r w:rsidRPr="0059171F">
              <w:rPr>
                <w:rFonts w:ascii="Poppins" w:hAnsi="Poppins" w:cs="Poppins"/>
                <w:i/>
                <w:iCs/>
                <w:sz w:val="18"/>
                <w:szCs w:val="18"/>
              </w:rPr>
              <w:t>:</w:t>
            </w:r>
            <w:r w:rsidRPr="0059171F">
              <w:rPr>
                <w:rFonts w:ascii="Poppins" w:hAnsi="Poppins" w:cs="Poppins"/>
                <w:sz w:val="18"/>
                <w:szCs w:val="18"/>
              </w:rPr>
              <w:t xml:space="preserve"> "Pega un texto propio. Revisa la ortografía y la gramática de este párrafo que acabo de escribir".</w:t>
            </w:r>
          </w:p>
        </w:tc>
      </w:tr>
      <w:tr w:rsidR="00510B3C" w:rsidRPr="0059171F" w14:paraId="7318801A" w14:textId="77777777" w:rsidTr="00B047C9">
        <w:trPr>
          <w:tblCellSpacing w:w="15" w:type="dxa"/>
        </w:trPr>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5116692" w14:textId="77777777" w:rsidR="00510B3C" w:rsidRPr="0059171F" w:rsidRDefault="00510B3C" w:rsidP="00B047C9">
            <w:pPr>
              <w:jc w:val="both"/>
              <w:rPr>
                <w:rFonts w:ascii="Poppins" w:hAnsi="Poppins" w:cs="Poppins"/>
                <w:sz w:val="18"/>
                <w:szCs w:val="18"/>
              </w:rPr>
            </w:pPr>
            <w:r w:rsidRPr="0059171F">
              <w:rPr>
                <w:rFonts w:ascii="Poppins" w:hAnsi="Poppins" w:cs="Poppins"/>
                <w:b/>
                <w:bCs/>
                <w:sz w:val="18"/>
                <w:szCs w:val="18"/>
              </w:rPr>
              <w:t>Generación de "alucinaciones"</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5798AB5B"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t xml:space="preserve">El estudiante es plenamente responsable de la veracidad de </w:t>
            </w:r>
            <w:r w:rsidRPr="0059171F">
              <w:rPr>
                <w:rFonts w:ascii="Poppins" w:hAnsi="Poppins" w:cs="Poppins"/>
                <w:i/>
                <w:iCs/>
                <w:sz w:val="18"/>
                <w:szCs w:val="18"/>
              </w:rPr>
              <w:t>todo</w:t>
            </w:r>
            <w:r w:rsidRPr="0059171F">
              <w:rPr>
                <w:rFonts w:ascii="Poppins" w:hAnsi="Poppins" w:cs="Poppins"/>
                <w:sz w:val="18"/>
                <w:szCs w:val="18"/>
              </w:rPr>
              <w:t xml:space="preserve"> el contenido.</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6F2A45E"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t xml:space="preserve">Incluir en el TFG una referencia a una sentencia, un artículo doctrinal o una norma </w:t>
            </w:r>
            <w:r w:rsidRPr="0059171F">
              <w:rPr>
                <w:rFonts w:ascii="Poppins" w:hAnsi="Poppins" w:cs="Poppins"/>
                <w:i/>
                <w:iCs/>
                <w:sz w:val="18"/>
                <w:szCs w:val="18"/>
              </w:rPr>
              <w:t>inexistente</w:t>
            </w:r>
            <w:r w:rsidRPr="0059171F">
              <w:rPr>
                <w:rFonts w:ascii="Poppins" w:hAnsi="Poppins" w:cs="Poppins"/>
                <w:sz w:val="18"/>
                <w:szCs w:val="18"/>
              </w:rPr>
              <w:t xml:space="preserve"> (una "alucinación" de la IA) porque "la IA me lo dio". Esto es una falta grave.</w:t>
            </w:r>
            <w:r>
              <w:rPr>
                <w:rFonts w:ascii="Poppins" w:hAnsi="Poppins" w:cs="Poppins"/>
                <w:sz w:val="18"/>
                <w:szCs w:val="18"/>
              </w:rPr>
              <w:t xml:space="preserve"> Toda referencia debe ser comprobada </w:t>
            </w:r>
            <w:r>
              <w:rPr>
                <w:rFonts w:ascii="Poppins" w:hAnsi="Poppins" w:cs="Poppins"/>
                <w:sz w:val="18"/>
                <w:szCs w:val="18"/>
              </w:rPr>
              <w:lastRenderedPageBreak/>
              <w:t>individualmente, ya que es responsabilidad del estudiante</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598699C"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lastRenderedPageBreak/>
              <w:t>Usar la IA para traducir un fragmento de una norma extranjera (ej. del BGB alemán) y que el estudiante revise críticamente la traducción técnica y la verifique con el original.</w:t>
            </w:r>
          </w:p>
        </w:tc>
      </w:tr>
      <w:tr w:rsidR="00510B3C" w:rsidRPr="0059171F" w14:paraId="456272CF" w14:textId="77777777" w:rsidTr="00B047C9">
        <w:trPr>
          <w:tblCellSpacing w:w="15" w:type="dxa"/>
        </w:trPr>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0DF75E28" w14:textId="77777777" w:rsidR="00510B3C" w:rsidRPr="0059171F" w:rsidRDefault="00510B3C" w:rsidP="00B047C9">
            <w:pPr>
              <w:jc w:val="both"/>
              <w:rPr>
                <w:rFonts w:ascii="Poppins" w:hAnsi="Poppins" w:cs="Poppins"/>
                <w:sz w:val="18"/>
                <w:szCs w:val="18"/>
              </w:rPr>
            </w:pPr>
            <w:r w:rsidRPr="0059171F">
              <w:rPr>
                <w:rFonts w:ascii="Poppins" w:hAnsi="Poppins" w:cs="Poppins"/>
                <w:b/>
                <w:bCs/>
                <w:sz w:val="18"/>
                <w:szCs w:val="18"/>
              </w:rPr>
              <w:t>Elaboración de conclusiones</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65E3EFFB" w14:textId="77777777" w:rsidR="00510B3C" w:rsidRPr="0059171F" w:rsidRDefault="00510B3C" w:rsidP="00B047C9">
            <w:pPr>
              <w:jc w:val="both"/>
              <w:rPr>
                <w:rFonts w:ascii="Poppins" w:hAnsi="Poppins" w:cs="Poppins"/>
                <w:sz w:val="18"/>
                <w:szCs w:val="18"/>
              </w:rPr>
            </w:pPr>
            <w:r w:rsidRPr="0059171F">
              <w:rPr>
                <w:rFonts w:ascii="Poppins" w:hAnsi="Poppins" w:cs="Poppins"/>
                <w:sz w:val="18"/>
                <w:szCs w:val="18"/>
              </w:rPr>
              <w:t xml:space="preserve">Las conclusiones son la síntesis de la reflexión </w:t>
            </w:r>
            <w:r w:rsidRPr="0059171F">
              <w:rPr>
                <w:rFonts w:ascii="Poppins" w:hAnsi="Poppins" w:cs="Poppins"/>
                <w:i/>
                <w:iCs/>
                <w:sz w:val="18"/>
                <w:szCs w:val="18"/>
              </w:rPr>
              <w:t>personal</w:t>
            </w:r>
            <w:r w:rsidRPr="0059171F">
              <w:rPr>
                <w:rFonts w:ascii="Poppins" w:hAnsi="Poppins" w:cs="Poppins"/>
                <w:sz w:val="18"/>
                <w:szCs w:val="18"/>
              </w:rPr>
              <w:t xml:space="preserve"> del estudiante.</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747A6D03" w14:textId="77777777" w:rsidR="00510B3C" w:rsidRPr="0059171F" w:rsidRDefault="00510B3C" w:rsidP="00B047C9">
            <w:pPr>
              <w:jc w:val="both"/>
              <w:rPr>
                <w:rFonts w:ascii="Poppins" w:hAnsi="Poppins" w:cs="Poppins"/>
                <w:sz w:val="18"/>
                <w:szCs w:val="18"/>
              </w:rPr>
            </w:pPr>
            <w:proofErr w:type="spellStart"/>
            <w:r w:rsidRPr="0059171F">
              <w:rPr>
                <w:rFonts w:ascii="Poppins" w:hAnsi="Poppins" w:cs="Poppins"/>
                <w:i/>
                <w:iCs/>
                <w:sz w:val="18"/>
                <w:szCs w:val="18"/>
              </w:rPr>
              <w:t>Prompt</w:t>
            </w:r>
            <w:proofErr w:type="spellEnd"/>
            <w:r w:rsidRPr="0059171F">
              <w:rPr>
                <w:rFonts w:ascii="Poppins" w:hAnsi="Poppins" w:cs="Poppins"/>
                <w:i/>
                <w:iCs/>
                <w:sz w:val="18"/>
                <w:szCs w:val="18"/>
              </w:rPr>
              <w:t>:</w:t>
            </w:r>
            <w:r w:rsidRPr="0059171F">
              <w:rPr>
                <w:rFonts w:ascii="Poppins" w:hAnsi="Poppins" w:cs="Poppins"/>
                <w:sz w:val="18"/>
                <w:szCs w:val="18"/>
              </w:rPr>
              <w:t xml:space="preserve"> "Basado en un trabajo sobre el '</w:t>
            </w:r>
            <w:proofErr w:type="spellStart"/>
            <w:r w:rsidRPr="0059171F">
              <w:rPr>
                <w:rFonts w:ascii="Poppins" w:hAnsi="Poppins" w:cs="Poppins"/>
                <w:sz w:val="18"/>
                <w:szCs w:val="18"/>
              </w:rPr>
              <w:t>compliance</w:t>
            </w:r>
            <w:proofErr w:type="spellEnd"/>
            <w:r w:rsidRPr="0059171F">
              <w:rPr>
                <w:rFonts w:ascii="Poppins" w:hAnsi="Poppins" w:cs="Poppins"/>
                <w:sz w:val="18"/>
                <w:szCs w:val="18"/>
              </w:rPr>
              <w:t>' penal, escribe las conclusiones".</w:t>
            </w:r>
          </w:p>
        </w:tc>
        <w:tc>
          <w:tcPr>
            <w:tcW w:w="0" w:type="auto"/>
            <w:tcBorders>
              <w:top w:val="single" w:sz="6" w:space="0" w:color="auto"/>
              <w:left w:val="single" w:sz="6" w:space="0" w:color="auto"/>
              <w:bottom w:val="single" w:sz="6" w:space="0" w:color="auto"/>
              <w:right w:val="single" w:sz="6" w:space="0" w:color="auto"/>
            </w:tcBorders>
            <w:tcMar>
              <w:top w:w="113" w:type="dxa"/>
              <w:left w:w="113" w:type="dxa"/>
              <w:bottom w:w="113" w:type="dxa"/>
              <w:right w:w="113" w:type="dxa"/>
            </w:tcMar>
            <w:vAlign w:val="center"/>
            <w:hideMark/>
          </w:tcPr>
          <w:p w14:paraId="17B4FD76" w14:textId="77777777" w:rsidR="00510B3C" w:rsidRDefault="00510B3C" w:rsidP="00B047C9">
            <w:pPr>
              <w:jc w:val="both"/>
              <w:rPr>
                <w:rFonts w:ascii="Poppins" w:hAnsi="Poppins" w:cs="Poppins"/>
                <w:sz w:val="18"/>
                <w:szCs w:val="18"/>
              </w:rPr>
            </w:pPr>
            <w:r w:rsidRPr="0059171F">
              <w:rPr>
                <w:rFonts w:ascii="Poppins" w:hAnsi="Poppins" w:cs="Poppins"/>
                <w:b/>
                <w:bCs/>
                <w:sz w:val="18"/>
                <w:szCs w:val="18"/>
              </w:rPr>
              <w:t xml:space="preserve">No </w:t>
            </w:r>
            <w:r>
              <w:rPr>
                <w:rFonts w:ascii="Poppins" w:hAnsi="Poppins" w:cs="Poppins"/>
                <w:b/>
                <w:bCs/>
                <w:sz w:val="18"/>
                <w:szCs w:val="18"/>
              </w:rPr>
              <w:t>es un buen caso de uso</w:t>
            </w:r>
            <w:r w:rsidRPr="0059171F">
              <w:rPr>
                <w:rFonts w:ascii="Poppins" w:hAnsi="Poppins" w:cs="Poppins"/>
                <w:b/>
                <w:bCs/>
                <w:sz w:val="18"/>
                <w:szCs w:val="18"/>
              </w:rPr>
              <w:t>.</w:t>
            </w:r>
            <w:r w:rsidRPr="0059171F">
              <w:rPr>
                <w:rFonts w:ascii="Poppins" w:hAnsi="Poppins" w:cs="Poppins"/>
                <w:sz w:val="18"/>
                <w:szCs w:val="18"/>
              </w:rPr>
              <w:t xml:space="preserve"> Las conclusiones deben ser escritas íntegramente por el estudiante, ya que reflejan su aportación y el resultado final de su reflexión.</w:t>
            </w:r>
          </w:p>
          <w:p w14:paraId="156C449A" w14:textId="77777777" w:rsidR="00510B3C" w:rsidRDefault="00510B3C" w:rsidP="00B047C9">
            <w:pPr>
              <w:jc w:val="both"/>
              <w:rPr>
                <w:rFonts w:ascii="Poppins" w:hAnsi="Poppins" w:cs="Poppins"/>
                <w:sz w:val="18"/>
                <w:szCs w:val="18"/>
              </w:rPr>
            </w:pPr>
          </w:p>
          <w:p w14:paraId="75908C47" w14:textId="77777777" w:rsidR="00510B3C" w:rsidRPr="0059171F" w:rsidRDefault="00510B3C" w:rsidP="00B047C9">
            <w:pPr>
              <w:jc w:val="both"/>
              <w:rPr>
                <w:rFonts w:ascii="Poppins" w:hAnsi="Poppins" w:cs="Poppins"/>
                <w:sz w:val="18"/>
                <w:szCs w:val="18"/>
              </w:rPr>
            </w:pPr>
            <w:r>
              <w:rPr>
                <w:rFonts w:ascii="Poppins" w:hAnsi="Poppins" w:cs="Poppins"/>
                <w:sz w:val="18"/>
                <w:szCs w:val="18"/>
              </w:rPr>
              <w:t>USO CORRECTO: “</w:t>
            </w:r>
            <w:r w:rsidRPr="00DE558E">
              <w:rPr>
                <w:rFonts w:ascii="Poppins" w:hAnsi="Poppins" w:cs="Poppins"/>
                <w:i/>
                <w:iCs/>
                <w:sz w:val="18"/>
                <w:szCs w:val="18"/>
              </w:rPr>
              <w:t>¿Cómo crees que podría mejorar mis conclusiones?</w:t>
            </w:r>
            <w:r>
              <w:rPr>
                <w:rFonts w:ascii="Poppins" w:hAnsi="Poppins" w:cs="Poppins"/>
                <w:sz w:val="18"/>
                <w:szCs w:val="18"/>
              </w:rPr>
              <w:t>”.</w:t>
            </w:r>
          </w:p>
        </w:tc>
      </w:tr>
    </w:tbl>
    <w:p w14:paraId="6CDB4224" w14:textId="77777777" w:rsidR="00510B3C" w:rsidRDefault="00510B3C" w:rsidP="00510B3C">
      <w:pPr>
        <w:jc w:val="both"/>
        <w:rPr>
          <w:rFonts w:ascii="Poppins" w:hAnsi="Poppins" w:cs="Poppins"/>
          <w:sz w:val="20"/>
          <w:szCs w:val="20"/>
        </w:rPr>
      </w:pPr>
    </w:p>
    <w:p w14:paraId="6EC68594" w14:textId="32856234" w:rsidR="00E70ADB" w:rsidRDefault="00E70ADB"/>
    <w:p w14:paraId="1A0FBE4F" w14:textId="77777777" w:rsidR="00680FBC" w:rsidRDefault="00680FBC">
      <w:pPr>
        <w:pStyle w:val="Textoindependiente"/>
        <w:ind w:left="118" w:right="112"/>
        <w:jc w:val="both"/>
      </w:pPr>
    </w:p>
    <w:p w14:paraId="0059299B" w14:textId="779DC764" w:rsidR="00C5717B" w:rsidRDefault="00C5717B">
      <w:pPr>
        <w:pStyle w:val="Textoindependiente"/>
        <w:ind w:left="118" w:right="112"/>
        <w:jc w:val="both"/>
      </w:pPr>
    </w:p>
    <w:p w14:paraId="6C0DA00D" w14:textId="77777777" w:rsidR="00F35453" w:rsidRDefault="00F35453">
      <w:pPr>
        <w:pStyle w:val="Textoindependiente"/>
        <w:ind w:left="118" w:right="112"/>
        <w:jc w:val="both"/>
      </w:pPr>
    </w:p>
    <w:p w14:paraId="6D0983AB" w14:textId="77777777" w:rsidR="00F35453" w:rsidRDefault="00F35453">
      <w:pPr>
        <w:pStyle w:val="Textoindependiente"/>
        <w:ind w:left="118" w:right="112"/>
        <w:jc w:val="both"/>
      </w:pPr>
    </w:p>
    <w:p w14:paraId="0FFF8049" w14:textId="77777777" w:rsidR="00F35453" w:rsidRDefault="00F35453">
      <w:pPr>
        <w:pStyle w:val="Textoindependiente"/>
        <w:ind w:left="118" w:right="112"/>
        <w:jc w:val="both"/>
      </w:pPr>
    </w:p>
    <w:p w14:paraId="243C74A6" w14:textId="77777777" w:rsidR="00F35453" w:rsidRDefault="00F35453">
      <w:pPr>
        <w:pStyle w:val="Textoindependiente"/>
        <w:ind w:left="118" w:right="112"/>
        <w:jc w:val="both"/>
      </w:pPr>
    </w:p>
    <w:p w14:paraId="30D77620" w14:textId="77777777" w:rsidR="00F35453" w:rsidRDefault="00F35453">
      <w:pPr>
        <w:pStyle w:val="Textoindependiente"/>
        <w:ind w:left="118" w:right="112"/>
        <w:jc w:val="both"/>
      </w:pPr>
    </w:p>
    <w:p w14:paraId="030A6C85" w14:textId="77777777" w:rsidR="00F35453" w:rsidRDefault="00F35453">
      <w:pPr>
        <w:pStyle w:val="Textoindependiente"/>
        <w:ind w:left="118" w:right="112"/>
        <w:jc w:val="both"/>
      </w:pPr>
    </w:p>
    <w:p w14:paraId="77915E03" w14:textId="77777777" w:rsidR="00F35453" w:rsidRDefault="00F35453">
      <w:pPr>
        <w:pStyle w:val="Textoindependiente"/>
        <w:ind w:left="118" w:right="112"/>
        <w:jc w:val="both"/>
      </w:pPr>
    </w:p>
    <w:p w14:paraId="4150FE1E" w14:textId="77777777" w:rsidR="00F35453" w:rsidRDefault="00F35453">
      <w:pPr>
        <w:pStyle w:val="Textoindependiente"/>
        <w:ind w:left="118" w:right="112"/>
        <w:jc w:val="both"/>
      </w:pPr>
    </w:p>
    <w:p w14:paraId="18E2F300" w14:textId="77777777" w:rsidR="00F35453" w:rsidRDefault="00F35453">
      <w:pPr>
        <w:pStyle w:val="Textoindependiente"/>
        <w:ind w:left="118" w:right="112"/>
        <w:jc w:val="both"/>
      </w:pPr>
    </w:p>
    <w:p w14:paraId="36F6FFB5" w14:textId="77777777" w:rsidR="00F35453" w:rsidRDefault="00F35453">
      <w:pPr>
        <w:pStyle w:val="Textoindependiente"/>
        <w:ind w:left="118" w:right="112"/>
        <w:jc w:val="both"/>
      </w:pPr>
    </w:p>
    <w:p w14:paraId="2991333F" w14:textId="77777777" w:rsidR="00F35453" w:rsidRDefault="00F35453">
      <w:pPr>
        <w:pStyle w:val="Textoindependiente"/>
        <w:ind w:left="118" w:right="112"/>
        <w:jc w:val="both"/>
      </w:pPr>
    </w:p>
    <w:p w14:paraId="16124710" w14:textId="77777777" w:rsidR="00F35453" w:rsidRDefault="00F35453">
      <w:pPr>
        <w:pStyle w:val="Textoindependiente"/>
        <w:ind w:left="118" w:right="112"/>
        <w:jc w:val="both"/>
      </w:pPr>
    </w:p>
    <w:p w14:paraId="7828C6E6" w14:textId="77777777" w:rsidR="00F35453" w:rsidRDefault="00F35453">
      <w:pPr>
        <w:pStyle w:val="Textoindependiente"/>
        <w:ind w:left="118" w:right="112"/>
        <w:jc w:val="both"/>
      </w:pPr>
    </w:p>
    <w:p w14:paraId="23644410" w14:textId="77777777" w:rsidR="00F35453" w:rsidRDefault="00F35453">
      <w:pPr>
        <w:pStyle w:val="Textoindependiente"/>
        <w:ind w:left="118" w:right="112"/>
        <w:jc w:val="both"/>
      </w:pPr>
    </w:p>
    <w:p w14:paraId="3DF18B1C" w14:textId="77777777" w:rsidR="00F35453" w:rsidRDefault="00F35453">
      <w:pPr>
        <w:pStyle w:val="Textoindependiente"/>
        <w:ind w:left="118" w:right="112"/>
        <w:jc w:val="both"/>
      </w:pPr>
    </w:p>
    <w:p w14:paraId="21EFF36A" w14:textId="77777777" w:rsidR="00F35453" w:rsidRDefault="00F35453">
      <w:pPr>
        <w:pStyle w:val="Textoindependiente"/>
        <w:ind w:left="118" w:right="112"/>
        <w:jc w:val="both"/>
      </w:pPr>
    </w:p>
    <w:p w14:paraId="4B6E41FF" w14:textId="77777777" w:rsidR="00F35453" w:rsidRDefault="00F35453">
      <w:pPr>
        <w:pStyle w:val="Textoindependiente"/>
        <w:ind w:left="118" w:right="112"/>
        <w:jc w:val="both"/>
      </w:pPr>
    </w:p>
    <w:p w14:paraId="2D7D8B4F" w14:textId="77777777" w:rsidR="00F35453" w:rsidRDefault="00F35453">
      <w:pPr>
        <w:pStyle w:val="Textoindependiente"/>
        <w:ind w:left="118" w:right="112"/>
        <w:jc w:val="both"/>
      </w:pPr>
    </w:p>
    <w:p w14:paraId="34B908DD" w14:textId="77777777" w:rsidR="00F35453" w:rsidRDefault="00F35453">
      <w:pPr>
        <w:pStyle w:val="Textoindependiente"/>
        <w:ind w:left="118" w:right="112"/>
        <w:jc w:val="both"/>
      </w:pPr>
    </w:p>
    <w:p w14:paraId="4523048A" w14:textId="77777777" w:rsidR="00F35453" w:rsidRDefault="00F35453">
      <w:pPr>
        <w:pStyle w:val="Textoindependiente"/>
        <w:ind w:left="118" w:right="112"/>
        <w:jc w:val="both"/>
      </w:pPr>
    </w:p>
    <w:p w14:paraId="0EE210E0" w14:textId="77777777" w:rsidR="00F35453" w:rsidRDefault="00F35453">
      <w:pPr>
        <w:pStyle w:val="Textoindependiente"/>
        <w:ind w:left="118" w:right="112"/>
        <w:jc w:val="both"/>
      </w:pPr>
    </w:p>
    <w:p w14:paraId="5D154FDE" w14:textId="77777777" w:rsidR="00F35453" w:rsidRDefault="00F35453">
      <w:pPr>
        <w:pStyle w:val="Textoindependiente"/>
        <w:ind w:left="118" w:right="112"/>
        <w:jc w:val="both"/>
      </w:pPr>
    </w:p>
    <w:p w14:paraId="17F79C57" w14:textId="77777777" w:rsidR="00F35453" w:rsidRDefault="00F35453">
      <w:pPr>
        <w:pStyle w:val="Textoindependiente"/>
        <w:ind w:left="118" w:right="112"/>
        <w:jc w:val="both"/>
      </w:pPr>
    </w:p>
    <w:p w14:paraId="4AAB09AD" w14:textId="77777777" w:rsidR="00F35453" w:rsidRDefault="00F35453">
      <w:pPr>
        <w:pStyle w:val="Textoindependiente"/>
        <w:ind w:left="118" w:right="112"/>
        <w:jc w:val="both"/>
      </w:pPr>
    </w:p>
    <w:p w14:paraId="7AF74E59" w14:textId="7C85A0B1" w:rsidR="00C5717B" w:rsidRDefault="00C5717B">
      <w:pPr>
        <w:pStyle w:val="Textoindependiente"/>
        <w:ind w:left="118" w:right="112"/>
        <w:jc w:val="both"/>
      </w:pPr>
    </w:p>
    <w:p w14:paraId="2D72A9F4" w14:textId="22EEAEAA" w:rsidR="00C5717B" w:rsidRDefault="00C5717B">
      <w:pPr>
        <w:pStyle w:val="Textoindependiente"/>
        <w:ind w:left="118" w:right="112"/>
        <w:jc w:val="both"/>
      </w:pPr>
    </w:p>
    <w:p w14:paraId="6F9DAE01" w14:textId="78657AA4" w:rsidR="00245541" w:rsidRPr="00245541" w:rsidRDefault="00863998" w:rsidP="00245541">
      <w:r w:rsidRPr="00863998">
        <w:rPr>
          <w:noProof/>
        </w:rPr>
        <w:lastRenderedPageBreak/>
        <w:drawing>
          <wp:anchor distT="0" distB="0" distL="114300" distR="114300" simplePos="0" relativeHeight="251667456" behindDoc="0" locked="0" layoutInCell="1" allowOverlap="1" wp14:anchorId="21E53CA9" wp14:editId="117030EC">
            <wp:simplePos x="0" y="0"/>
            <wp:positionH relativeFrom="column">
              <wp:posOffset>79375</wp:posOffset>
            </wp:positionH>
            <wp:positionV relativeFrom="paragraph">
              <wp:posOffset>-288925</wp:posOffset>
            </wp:positionV>
            <wp:extent cx="2305050" cy="6953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05050" cy="695325"/>
                    </a:xfrm>
                    <a:prstGeom prst="rect">
                      <a:avLst/>
                    </a:prstGeom>
                  </pic:spPr>
                </pic:pic>
              </a:graphicData>
            </a:graphic>
          </wp:anchor>
        </w:drawing>
      </w:r>
    </w:p>
    <w:p w14:paraId="4091BB45" w14:textId="31CA0E00" w:rsidR="00245541" w:rsidRPr="00245541" w:rsidRDefault="00245541" w:rsidP="00245541"/>
    <w:p w14:paraId="2F87D7DD" w14:textId="65216825" w:rsidR="00245541" w:rsidRDefault="00245541" w:rsidP="00245541">
      <w:pPr>
        <w:tabs>
          <w:tab w:val="left" w:pos="6284"/>
        </w:tabs>
      </w:pPr>
      <w:r>
        <w:tab/>
      </w:r>
    </w:p>
    <w:p w14:paraId="48C2FC86" w14:textId="7B95C62A" w:rsidR="00245541" w:rsidRPr="00863998" w:rsidRDefault="00BC75C5" w:rsidP="00BC75C5">
      <w:pPr>
        <w:jc w:val="right"/>
        <w:rPr>
          <w:rFonts w:ascii="Poppins" w:hAnsi="Poppins" w:cs="Poppins"/>
          <w:bCs/>
          <w:sz w:val="24"/>
          <w:szCs w:val="32"/>
        </w:rPr>
      </w:pPr>
      <w:r w:rsidRPr="00863998">
        <w:rPr>
          <w:rFonts w:ascii="Poppins" w:hAnsi="Poppins" w:cs="Poppins"/>
          <w:bCs/>
          <w:sz w:val="24"/>
          <w:szCs w:val="32"/>
        </w:rPr>
        <w:t>Facultad de Derecho</w:t>
      </w:r>
    </w:p>
    <w:p w14:paraId="1B7D9B9A" w14:textId="4D83E2A7" w:rsidR="00BC75C5" w:rsidRPr="00863998" w:rsidRDefault="00BC75C5" w:rsidP="00BC75C5">
      <w:pPr>
        <w:jc w:val="right"/>
        <w:rPr>
          <w:rFonts w:ascii="Poppins" w:hAnsi="Poppins" w:cs="Poppins"/>
          <w:b/>
          <w:sz w:val="36"/>
          <w:szCs w:val="44"/>
        </w:rPr>
      </w:pPr>
    </w:p>
    <w:p w14:paraId="44AC21EB" w14:textId="71A61FA5" w:rsidR="00245541" w:rsidRPr="00863998" w:rsidRDefault="00245541" w:rsidP="00863998">
      <w:pPr>
        <w:rPr>
          <w:rFonts w:ascii="Poppins" w:hAnsi="Poppins" w:cs="Poppins"/>
          <w:b/>
          <w:sz w:val="36"/>
          <w:szCs w:val="44"/>
        </w:rPr>
      </w:pPr>
    </w:p>
    <w:p w14:paraId="7C0F470D" w14:textId="77777777" w:rsidR="00BC75C5" w:rsidRPr="00863998" w:rsidRDefault="00BC75C5" w:rsidP="00245541">
      <w:pPr>
        <w:jc w:val="center"/>
        <w:rPr>
          <w:rFonts w:ascii="Poppins" w:hAnsi="Poppins" w:cs="Poppins"/>
          <w:b/>
          <w:sz w:val="36"/>
          <w:szCs w:val="44"/>
        </w:rPr>
      </w:pPr>
    </w:p>
    <w:p w14:paraId="57BAF2D0" w14:textId="082E8775" w:rsidR="00245541" w:rsidRPr="00863998" w:rsidRDefault="00BC75C5" w:rsidP="00245541">
      <w:pPr>
        <w:jc w:val="center"/>
        <w:rPr>
          <w:rFonts w:ascii="Poppins" w:hAnsi="Poppins" w:cs="Poppins"/>
          <w:b/>
          <w:color w:val="003CA3"/>
          <w:sz w:val="36"/>
          <w:szCs w:val="44"/>
        </w:rPr>
      </w:pPr>
      <w:r w:rsidRPr="00863998">
        <w:rPr>
          <w:rFonts w:ascii="Poppins" w:hAnsi="Poppins" w:cs="Poppins"/>
          <w:b/>
          <w:color w:val="003CA3"/>
          <w:sz w:val="36"/>
          <w:szCs w:val="44"/>
        </w:rPr>
        <w:t>TÍTULO DEL TRABAJO (en español y en inglés)</w:t>
      </w:r>
    </w:p>
    <w:p w14:paraId="74E80094" w14:textId="0BED45D0" w:rsidR="00923BCC" w:rsidRPr="00863998" w:rsidRDefault="00BC75C5" w:rsidP="00923BCC">
      <w:pPr>
        <w:tabs>
          <w:tab w:val="left" w:pos="6284"/>
        </w:tabs>
        <w:jc w:val="center"/>
        <w:rPr>
          <w:rFonts w:ascii="Poppins" w:hAnsi="Poppins" w:cs="Poppins"/>
          <w:b/>
          <w:sz w:val="28"/>
          <w:szCs w:val="36"/>
        </w:rPr>
      </w:pPr>
      <w:r w:rsidRPr="00863998">
        <w:rPr>
          <w:rFonts w:ascii="Poppins" w:hAnsi="Poppins" w:cs="Poppins"/>
          <w:b/>
          <w:sz w:val="28"/>
          <w:szCs w:val="36"/>
        </w:rPr>
        <w:t xml:space="preserve">CONVOCATORIA </w:t>
      </w:r>
      <w:r w:rsidR="00923BCC" w:rsidRPr="00863998">
        <w:rPr>
          <w:rFonts w:ascii="Poppins" w:hAnsi="Poppins" w:cs="Poppins"/>
          <w:b/>
          <w:sz w:val="28"/>
          <w:szCs w:val="36"/>
        </w:rPr>
        <w:t xml:space="preserve">(Mes) </w:t>
      </w:r>
      <w:r w:rsidRPr="00863998">
        <w:rPr>
          <w:rFonts w:ascii="Poppins" w:hAnsi="Poppins" w:cs="Poppins"/>
          <w:b/>
          <w:sz w:val="28"/>
          <w:szCs w:val="36"/>
        </w:rPr>
        <w:t xml:space="preserve">/ </w:t>
      </w:r>
      <w:r w:rsidR="00923BCC" w:rsidRPr="00863998">
        <w:rPr>
          <w:rFonts w:ascii="Poppins" w:hAnsi="Poppins" w:cs="Poppins"/>
          <w:b/>
          <w:sz w:val="28"/>
          <w:szCs w:val="36"/>
        </w:rPr>
        <w:t>CURSO ACADÉMICO</w:t>
      </w:r>
    </w:p>
    <w:p w14:paraId="439BC8D3" w14:textId="4A742C1B" w:rsidR="00923BCC" w:rsidRPr="00863998" w:rsidRDefault="00923BCC" w:rsidP="00923BCC">
      <w:pPr>
        <w:tabs>
          <w:tab w:val="left" w:pos="6284"/>
        </w:tabs>
        <w:jc w:val="center"/>
        <w:rPr>
          <w:rFonts w:ascii="Poppins" w:hAnsi="Poppins" w:cs="Poppins"/>
          <w:b/>
          <w:sz w:val="28"/>
          <w:szCs w:val="36"/>
        </w:rPr>
      </w:pPr>
    </w:p>
    <w:p w14:paraId="45BBDCFE" w14:textId="77777777" w:rsidR="003F4F90" w:rsidRPr="00863998" w:rsidRDefault="003F4F90" w:rsidP="00923BCC">
      <w:pPr>
        <w:tabs>
          <w:tab w:val="left" w:pos="6284"/>
        </w:tabs>
        <w:jc w:val="center"/>
        <w:rPr>
          <w:rFonts w:ascii="Poppins" w:hAnsi="Poppins" w:cs="Poppins"/>
          <w:bCs/>
          <w:sz w:val="28"/>
          <w:szCs w:val="36"/>
        </w:rPr>
      </w:pPr>
    </w:p>
    <w:p w14:paraId="65CCDF66" w14:textId="6FDD0282" w:rsidR="00923BCC" w:rsidRPr="00863998" w:rsidRDefault="00923BCC" w:rsidP="00863998">
      <w:pPr>
        <w:tabs>
          <w:tab w:val="left" w:pos="6284"/>
        </w:tabs>
        <w:ind w:firstLine="1440"/>
        <w:rPr>
          <w:rFonts w:ascii="Poppins" w:hAnsi="Poppins" w:cs="Poppins"/>
          <w:bCs/>
          <w:sz w:val="28"/>
          <w:szCs w:val="36"/>
        </w:rPr>
      </w:pPr>
      <w:r w:rsidRPr="00863998">
        <w:rPr>
          <w:rFonts w:ascii="Poppins" w:hAnsi="Poppins" w:cs="Poppins"/>
          <w:bCs/>
          <w:sz w:val="28"/>
          <w:szCs w:val="36"/>
        </w:rPr>
        <w:t>Alumno/a</w:t>
      </w:r>
      <w:r w:rsidR="005002C9" w:rsidRPr="00863998">
        <w:rPr>
          <w:rFonts w:ascii="Poppins" w:hAnsi="Poppins" w:cs="Poppins"/>
          <w:bCs/>
          <w:sz w:val="28"/>
          <w:szCs w:val="36"/>
        </w:rPr>
        <w:t xml:space="preserve"> </w:t>
      </w:r>
      <w:proofErr w:type="gramStart"/>
      <w:r w:rsidRPr="00863998">
        <w:rPr>
          <w:rFonts w:ascii="Poppins" w:hAnsi="Poppins" w:cs="Poppins"/>
          <w:bCs/>
          <w:sz w:val="28"/>
          <w:szCs w:val="36"/>
        </w:rPr>
        <w:t>…….</w:t>
      </w:r>
      <w:proofErr w:type="gramEnd"/>
      <w:r w:rsidRPr="00863998">
        <w:rPr>
          <w:rFonts w:ascii="Poppins" w:hAnsi="Poppins" w:cs="Poppins"/>
          <w:bCs/>
          <w:sz w:val="28"/>
          <w:szCs w:val="36"/>
        </w:rPr>
        <w:t>………………</w:t>
      </w:r>
      <w:proofErr w:type="gramStart"/>
      <w:r w:rsidRPr="00863998">
        <w:rPr>
          <w:rFonts w:ascii="Poppins" w:hAnsi="Poppins" w:cs="Poppins"/>
          <w:bCs/>
          <w:sz w:val="28"/>
          <w:szCs w:val="36"/>
        </w:rPr>
        <w:t>…….</w:t>
      </w:r>
      <w:proofErr w:type="gramEnd"/>
      <w:r w:rsidRPr="00863998">
        <w:rPr>
          <w:rFonts w:ascii="Poppins" w:hAnsi="Poppins" w:cs="Poppins"/>
          <w:bCs/>
          <w:sz w:val="28"/>
          <w:szCs w:val="36"/>
        </w:rPr>
        <w:t>.………………….</w:t>
      </w:r>
    </w:p>
    <w:p w14:paraId="244DE619" w14:textId="3B8529D5" w:rsidR="00923BCC" w:rsidRPr="00863998" w:rsidRDefault="00923BCC" w:rsidP="00863998">
      <w:pPr>
        <w:tabs>
          <w:tab w:val="left" w:pos="6284"/>
        </w:tabs>
        <w:ind w:firstLine="1440"/>
        <w:rPr>
          <w:rFonts w:ascii="Poppins" w:hAnsi="Poppins" w:cs="Poppins"/>
          <w:bCs/>
          <w:sz w:val="28"/>
          <w:szCs w:val="36"/>
        </w:rPr>
      </w:pPr>
      <w:r w:rsidRPr="00863998">
        <w:rPr>
          <w:rFonts w:ascii="Poppins" w:hAnsi="Poppins" w:cs="Poppins"/>
          <w:bCs/>
          <w:sz w:val="28"/>
          <w:szCs w:val="36"/>
        </w:rPr>
        <w:t>Grado e</w:t>
      </w:r>
      <w:r w:rsidR="005002C9" w:rsidRPr="00863998">
        <w:rPr>
          <w:rFonts w:ascii="Poppins" w:hAnsi="Poppins" w:cs="Poppins"/>
          <w:bCs/>
          <w:sz w:val="28"/>
          <w:szCs w:val="36"/>
        </w:rPr>
        <w:t>n:</w:t>
      </w:r>
      <w:r w:rsidRPr="00863998">
        <w:rPr>
          <w:rFonts w:ascii="Poppins" w:hAnsi="Poppins" w:cs="Poppins"/>
          <w:bCs/>
          <w:sz w:val="28"/>
          <w:szCs w:val="36"/>
        </w:rPr>
        <w:t xml:space="preserve"> (Derecho o Criminología</w:t>
      </w:r>
      <w:r w:rsidR="005002C9" w:rsidRPr="00863998">
        <w:rPr>
          <w:rFonts w:ascii="Poppins" w:hAnsi="Poppins" w:cs="Poppins"/>
          <w:bCs/>
          <w:sz w:val="28"/>
          <w:szCs w:val="36"/>
        </w:rPr>
        <w:t xml:space="preserve"> o RRII</w:t>
      </w:r>
      <w:r w:rsidRPr="00863998">
        <w:rPr>
          <w:rFonts w:ascii="Poppins" w:hAnsi="Poppins" w:cs="Poppins"/>
          <w:bCs/>
          <w:sz w:val="28"/>
          <w:szCs w:val="36"/>
        </w:rPr>
        <w:t>)</w:t>
      </w:r>
    </w:p>
    <w:p w14:paraId="346E2318" w14:textId="1BC2928B" w:rsidR="00923BCC" w:rsidRPr="00863998" w:rsidRDefault="00923BCC" w:rsidP="00863998">
      <w:pPr>
        <w:tabs>
          <w:tab w:val="left" w:pos="6284"/>
        </w:tabs>
        <w:ind w:firstLine="1440"/>
        <w:rPr>
          <w:rFonts w:ascii="Poppins" w:hAnsi="Poppins" w:cs="Poppins"/>
          <w:bCs/>
          <w:sz w:val="28"/>
          <w:szCs w:val="36"/>
        </w:rPr>
      </w:pPr>
      <w:proofErr w:type="gramStart"/>
      <w:r w:rsidRPr="00863998">
        <w:rPr>
          <w:rFonts w:ascii="Poppins" w:hAnsi="Poppins" w:cs="Poppins"/>
          <w:bCs/>
          <w:sz w:val="28"/>
          <w:szCs w:val="36"/>
        </w:rPr>
        <w:t>Director: ….</w:t>
      </w:r>
      <w:proofErr w:type="gramEnd"/>
      <w:r w:rsidRPr="00863998">
        <w:rPr>
          <w:rFonts w:ascii="Poppins" w:hAnsi="Poppins" w:cs="Poppins"/>
          <w:bCs/>
          <w:sz w:val="28"/>
          <w:szCs w:val="36"/>
        </w:rPr>
        <w:t>.…</w:t>
      </w:r>
      <w:proofErr w:type="gramStart"/>
      <w:r w:rsidRPr="00863998">
        <w:rPr>
          <w:rFonts w:ascii="Poppins" w:hAnsi="Poppins" w:cs="Poppins"/>
          <w:bCs/>
          <w:sz w:val="28"/>
          <w:szCs w:val="36"/>
        </w:rPr>
        <w:t>…….</w:t>
      </w:r>
      <w:proofErr w:type="gramEnd"/>
      <w:r w:rsidRPr="00863998">
        <w:rPr>
          <w:rFonts w:ascii="Poppins" w:hAnsi="Poppins" w:cs="Poppins"/>
          <w:bCs/>
          <w:sz w:val="28"/>
          <w:szCs w:val="36"/>
        </w:rPr>
        <w:t>.………………………………….</w:t>
      </w:r>
    </w:p>
    <w:p w14:paraId="795CDA6C" w14:textId="0C6843CC" w:rsidR="00923BCC" w:rsidRPr="00863998" w:rsidRDefault="00863998" w:rsidP="00863998">
      <w:pPr>
        <w:tabs>
          <w:tab w:val="left" w:pos="6284"/>
        </w:tabs>
        <w:ind w:firstLine="1440"/>
        <w:rPr>
          <w:rFonts w:ascii="Poppins" w:hAnsi="Poppins" w:cs="Poppins"/>
          <w:b/>
          <w:sz w:val="28"/>
          <w:szCs w:val="36"/>
        </w:rPr>
      </w:pPr>
      <w:r>
        <w:rPr>
          <w:rFonts w:ascii="Poppins" w:hAnsi="Poppins" w:cs="Poppins"/>
          <w:bCs/>
          <w:noProof/>
          <w:sz w:val="28"/>
          <w:szCs w:val="36"/>
          <w:lang w:eastAsia="es-ES"/>
        </w:rPr>
        <w:drawing>
          <wp:anchor distT="0" distB="0" distL="114300" distR="114300" simplePos="0" relativeHeight="251668480" behindDoc="0" locked="0" layoutInCell="1" allowOverlap="1" wp14:anchorId="36177A5D" wp14:editId="52B6DDF4">
            <wp:simplePos x="0" y="0"/>
            <wp:positionH relativeFrom="column">
              <wp:posOffset>-862730</wp:posOffset>
            </wp:positionH>
            <wp:positionV relativeFrom="paragraph">
              <wp:posOffset>1107440</wp:posOffset>
            </wp:positionV>
            <wp:extent cx="7639050" cy="4854493"/>
            <wp:effectExtent l="0" t="0" r="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39050" cy="48544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CC" w:rsidRPr="00863998">
        <w:rPr>
          <w:rFonts w:ascii="Poppins" w:hAnsi="Poppins" w:cs="Poppins"/>
          <w:bCs/>
          <w:sz w:val="28"/>
          <w:szCs w:val="36"/>
        </w:rPr>
        <w:t>Departamento</w:t>
      </w:r>
      <w:r w:rsidR="00D21D42" w:rsidRPr="00863998">
        <w:rPr>
          <w:rFonts w:ascii="Poppins" w:hAnsi="Poppins" w:cs="Poppins"/>
          <w:bCs/>
          <w:sz w:val="28"/>
          <w:szCs w:val="36"/>
        </w:rPr>
        <w:t xml:space="preserve"> (área)</w:t>
      </w:r>
      <w:r w:rsidR="00923BCC" w:rsidRPr="00863998">
        <w:rPr>
          <w:rFonts w:ascii="Poppins" w:hAnsi="Poppins" w:cs="Poppins"/>
          <w:bCs/>
          <w:sz w:val="28"/>
          <w:szCs w:val="36"/>
        </w:rPr>
        <w:t>:  ……………………………</w:t>
      </w:r>
    </w:p>
    <w:sectPr w:rsidR="00923BCC" w:rsidRPr="00863998">
      <w:pgSz w:w="11910" w:h="16840"/>
      <w:pgMar w:top="1580" w:right="1300" w:bottom="1200" w:left="130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4EE5" w14:textId="77777777" w:rsidR="00806A08" w:rsidRDefault="00806A08">
      <w:r>
        <w:separator/>
      </w:r>
    </w:p>
  </w:endnote>
  <w:endnote w:type="continuationSeparator" w:id="0">
    <w:p w14:paraId="2A4A9D20" w14:textId="77777777" w:rsidR="00806A08" w:rsidRDefault="0080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9DE5" w14:textId="206245AB" w:rsidR="00680FBC" w:rsidRDefault="00F81A1F">
    <w:pPr>
      <w:pStyle w:val="Textoindependiente"/>
      <w:spacing w:line="14" w:lineRule="auto"/>
      <w:rPr>
        <w:sz w:val="20"/>
      </w:rPr>
    </w:pPr>
    <w:r>
      <w:rPr>
        <w:noProof/>
        <w:lang w:eastAsia="es-ES"/>
      </w:rPr>
      <mc:AlternateContent>
        <mc:Choice Requires="wps">
          <w:drawing>
            <wp:anchor distT="0" distB="0" distL="114300" distR="114300" simplePos="0" relativeHeight="251657728" behindDoc="1" locked="0" layoutInCell="1" allowOverlap="1" wp14:anchorId="7079529C" wp14:editId="0E990BB1">
              <wp:simplePos x="0" y="0"/>
              <wp:positionH relativeFrom="page">
                <wp:posOffset>3703955</wp:posOffset>
              </wp:positionH>
              <wp:positionV relativeFrom="page">
                <wp:posOffset>9913620</wp:posOffset>
              </wp:positionV>
              <wp:extent cx="1543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2ADF" w14:textId="6EB468D7" w:rsidR="00680FBC" w:rsidRDefault="00396C2B">
                          <w:pPr>
                            <w:pStyle w:val="Textoindependiente"/>
                            <w:spacing w:before="13"/>
                            <w:ind w:left="60"/>
                            <w:rPr>
                              <w:rFonts w:ascii="Arial"/>
                            </w:rPr>
                          </w:pPr>
                          <w:r>
                            <w:fldChar w:fldCharType="begin"/>
                          </w:r>
                          <w:r>
                            <w:rPr>
                              <w:rFonts w:ascii="Arial"/>
                            </w:rPr>
                            <w:instrText xml:space="preserve"> PAGE </w:instrText>
                          </w:r>
                          <w:r>
                            <w:fldChar w:fldCharType="separate"/>
                          </w:r>
                          <w:r w:rsidR="006D49DB">
                            <w:rPr>
                              <w:rFonts w:ascii="Arial"/>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7079529C" id="_x0000_t202" coordsize="21600,21600" o:spt="202" path="m,l,21600r21600,l21600,xe">
              <v:stroke joinstyle="miter"/>
              <v:path gradientshapeok="t" o:connecttype="rect"/>
            </v:shapetype>
            <v:shape id="Text Box 1" o:spid="_x0000_s1026" type="#_x0000_t202" style="position:absolute;margin-left:291.65pt;margin-top:780.6pt;width:12.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" filled="f" stroked="f">
              <v:textbox inset="0,0,0,0">
                <w:txbxContent>
                  <w:p w14:paraId="79632ADF" w14:textId="6EB468D7" w:rsidR="00680FBC" w:rsidRDefault="00396C2B">
                    <w:pPr>
                      <w:pStyle w:val="Textoindependiente"/>
                      <w:spacing w:before="13"/>
                      <w:ind w:left="60"/>
                      <w:rPr>
                        <w:rFonts w:ascii="Arial"/>
                      </w:rPr>
                    </w:pPr>
                    <w:r>
                      <w:fldChar w:fldCharType="begin"/>
                    </w:r>
                    <w:r>
                      <w:rPr>
                        <w:rFonts w:ascii="Arial"/>
                      </w:rPr>
                      <w:instrText xml:space="preserve"> PAGE </w:instrText>
                    </w:r>
                    <w:r>
                      <w:fldChar w:fldCharType="separate"/>
                    </w:r>
                    <w:r w:rsidR="006D49DB">
                      <w:rPr>
                        <w:rFonts w:ascii="Arial"/>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BC31" w14:textId="77777777" w:rsidR="00806A08" w:rsidRDefault="00806A08">
      <w:r>
        <w:separator/>
      </w:r>
    </w:p>
  </w:footnote>
  <w:footnote w:type="continuationSeparator" w:id="0">
    <w:p w14:paraId="32784393" w14:textId="77777777" w:rsidR="00806A08" w:rsidRDefault="00806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416"/>
    <w:multiLevelType w:val="hybridMultilevel"/>
    <w:tmpl w:val="BECAF9C6"/>
    <w:lvl w:ilvl="0" w:tplc="B8B0E258">
      <w:start w:val="1"/>
      <w:numFmt w:val="lowerLetter"/>
      <w:lvlText w:val="%1)"/>
      <w:lvlJc w:val="left"/>
      <w:pPr>
        <w:ind w:left="838" w:hanging="360"/>
        <w:jc w:val="left"/>
      </w:pPr>
      <w:rPr>
        <w:rFonts w:hint="default"/>
        <w:spacing w:val="-1"/>
        <w:w w:val="100"/>
        <w:lang w:val="es-ES" w:eastAsia="en-US" w:bidi="ar-SA"/>
      </w:rPr>
    </w:lvl>
    <w:lvl w:ilvl="1" w:tplc="C76AB930">
      <w:numFmt w:val="bullet"/>
      <w:lvlText w:val="•"/>
      <w:lvlJc w:val="left"/>
      <w:pPr>
        <w:ind w:left="840" w:hanging="360"/>
      </w:pPr>
      <w:rPr>
        <w:rFonts w:hint="default"/>
        <w:lang w:val="es-ES" w:eastAsia="en-US" w:bidi="ar-SA"/>
      </w:rPr>
    </w:lvl>
    <w:lvl w:ilvl="2" w:tplc="11740C98">
      <w:numFmt w:val="bullet"/>
      <w:lvlText w:val="•"/>
      <w:lvlJc w:val="left"/>
      <w:pPr>
        <w:ind w:left="1780" w:hanging="360"/>
      </w:pPr>
      <w:rPr>
        <w:rFonts w:hint="default"/>
        <w:lang w:val="es-ES" w:eastAsia="en-US" w:bidi="ar-SA"/>
      </w:rPr>
    </w:lvl>
    <w:lvl w:ilvl="3" w:tplc="88549796">
      <w:numFmt w:val="bullet"/>
      <w:lvlText w:val="•"/>
      <w:lvlJc w:val="left"/>
      <w:pPr>
        <w:ind w:left="2721" w:hanging="360"/>
      </w:pPr>
      <w:rPr>
        <w:rFonts w:hint="default"/>
        <w:lang w:val="es-ES" w:eastAsia="en-US" w:bidi="ar-SA"/>
      </w:rPr>
    </w:lvl>
    <w:lvl w:ilvl="4" w:tplc="D44AA2FA">
      <w:numFmt w:val="bullet"/>
      <w:lvlText w:val="•"/>
      <w:lvlJc w:val="left"/>
      <w:pPr>
        <w:ind w:left="3662" w:hanging="360"/>
      </w:pPr>
      <w:rPr>
        <w:rFonts w:hint="default"/>
        <w:lang w:val="es-ES" w:eastAsia="en-US" w:bidi="ar-SA"/>
      </w:rPr>
    </w:lvl>
    <w:lvl w:ilvl="5" w:tplc="D42AE96A">
      <w:numFmt w:val="bullet"/>
      <w:lvlText w:val="•"/>
      <w:lvlJc w:val="left"/>
      <w:pPr>
        <w:ind w:left="4602" w:hanging="360"/>
      </w:pPr>
      <w:rPr>
        <w:rFonts w:hint="default"/>
        <w:lang w:val="es-ES" w:eastAsia="en-US" w:bidi="ar-SA"/>
      </w:rPr>
    </w:lvl>
    <w:lvl w:ilvl="6" w:tplc="4954A9AA">
      <w:numFmt w:val="bullet"/>
      <w:lvlText w:val="•"/>
      <w:lvlJc w:val="left"/>
      <w:pPr>
        <w:ind w:left="5543" w:hanging="360"/>
      </w:pPr>
      <w:rPr>
        <w:rFonts w:hint="default"/>
        <w:lang w:val="es-ES" w:eastAsia="en-US" w:bidi="ar-SA"/>
      </w:rPr>
    </w:lvl>
    <w:lvl w:ilvl="7" w:tplc="65FCE99A">
      <w:numFmt w:val="bullet"/>
      <w:lvlText w:val="•"/>
      <w:lvlJc w:val="left"/>
      <w:pPr>
        <w:ind w:left="6484" w:hanging="360"/>
      </w:pPr>
      <w:rPr>
        <w:rFonts w:hint="default"/>
        <w:lang w:val="es-ES" w:eastAsia="en-US" w:bidi="ar-SA"/>
      </w:rPr>
    </w:lvl>
    <w:lvl w:ilvl="8" w:tplc="4262FFC2">
      <w:numFmt w:val="bullet"/>
      <w:lvlText w:val="•"/>
      <w:lvlJc w:val="left"/>
      <w:pPr>
        <w:ind w:left="7424" w:hanging="360"/>
      </w:pPr>
      <w:rPr>
        <w:rFonts w:hint="default"/>
        <w:lang w:val="es-ES" w:eastAsia="en-US" w:bidi="ar-SA"/>
      </w:rPr>
    </w:lvl>
  </w:abstractNum>
  <w:abstractNum w:abstractNumId="1" w15:restartNumberingAfterBreak="0">
    <w:nsid w:val="18DE3D4D"/>
    <w:multiLevelType w:val="hybridMultilevel"/>
    <w:tmpl w:val="B18A8A18"/>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03644B"/>
    <w:multiLevelType w:val="hybridMultilevel"/>
    <w:tmpl w:val="C7AE0BE6"/>
    <w:lvl w:ilvl="0" w:tplc="DC3C919A">
      <w:start w:val="1"/>
      <w:numFmt w:val="decimal"/>
      <w:lvlText w:val="%1."/>
      <w:lvlJc w:val="left"/>
      <w:pPr>
        <w:ind w:left="838" w:hanging="360"/>
        <w:jc w:val="left"/>
      </w:pPr>
      <w:rPr>
        <w:rFonts w:hint="default"/>
        <w:b/>
        <w:bCs/>
        <w:w w:val="100"/>
        <w:lang w:val="es-ES" w:eastAsia="en-US" w:bidi="ar-SA"/>
      </w:rPr>
    </w:lvl>
    <w:lvl w:ilvl="1" w:tplc="4CDACD9E">
      <w:numFmt w:val="bullet"/>
      <w:lvlText w:val=""/>
      <w:lvlJc w:val="left"/>
      <w:pPr>
        <w:ind w:left="1546" w:hanging="360"/>
      </w:pPr>
      <w:rPr>
        <w:rFonts w:ascii="Symbol" w:eastAsia="Symbol" w:hAnsi="Symbol" w:cs="Symbol" w:hint="default"/>
        <w:w w:val="100"/>
        <w:sz w:val="22"/>
        <w:szCs w:val="22"/>
        <w:lang w:val="es-ES" w:eastAsia="en-US" w:bidi="ar-SA"/>
      </w:rPr>
    </w:lvl>
    <w:lvl w:ilvl="2" w:tplc="B882E62A">
      <w:numFmt w:val="bullet"/>
      <w:lvlText w:val="o"/>
      <w:lvlJc w:val="left"/>
      <w:pPr>
        <w:ind w:left="2266" w:hanging="360"/>
      </w:pPr>
      <w:rPr>
        <w:rFonts w:ascii="Courier New" w:eastAsia="Courier New" w:hAnsi="Courier New" w:cs="Courier New" w:hint="default"/>
        <w:w w:val="100"/>
        <w:sz w:val="22"/>
        <w:szCs w:val="22"/>
        <w:lang w:val="es-ES" w:eastAsia="en-US" w:bidi="ar-SA"/>
      </w:rPr>
    </w:lvl>
    <w:lvl w:ilvl="3" w:tplc="6D887306">
      <w:numFmt w:val="bullet"/>
      <w:lvlText w:val="•"/>
      <w:lvlJc w:val="left"/>
      <w:pPr>
        <w:ind w:left="3140" w:hanging="360"/>
      </w:pPr>
      <w:rPr>
        <w:rFonts w:hint="default"/>
        <w:lang w:val="es-ES" w:eastAsia="en-US" w:bidi="ar-SA"/>
      </w:rPr>
    </w:lvl>
    <w:lvl w:ilvl="4" w:tplc="0748BF54">
      <w:numFmt w:val="bullet"/>
      <w:lvlText w:val="•"/>
      <w:lvlJc w:val="left"/>
      <w:pPr>
        <w:ind w:left="4021" w:hanging="360"/>
      </w:pPr>
      <w:rPr>
        <w:rFonts w:hint="default"/>
        <w:lang w:val="es-ES" w:eastAsia="en-US" w:bidi="ar-SA"/>
      </w:rPr>
    </w:lvl>
    <w:lvl w:ilvl="5" w:tplc="B0808AAA">
      <w:numFmt w:val="bullet"/>
      <w:lvlText w:val="•"/>
      <w:lvlJc w:val="left"/>
      <w:pPr>
        <w:ind w:left="4902" w:hanging="360"/>
      </w:pPr>
      <w:rPr>
        <w:rFonts w:hint="default"/>
        <w:lang w:val="es-ES" w:eastAsia="en-US" w:bidi="ar-SA"/>
      </w:rPr>
    </w:lvl>
    <w:lvl w:ilvl="6" w:tplc="20A48C6E">
      <w:numFmt w:val="bullet"/>
      <w:lvlText w:val="•"/>
      <w:lvlJc w:val="left"/>
      <w:pPr>
        <w:ind w:left="5783" w:hanging="360"/>
      </w:pPr>
      <w:rPr>
        <w:rFonts w:hint="default"/>
        <w:lang w:val="es-ES" w:eastAsia="en-US" w:bidi="ar-SA"/>
      </w:rPr>
    </w:lvl>
    <w:lvl w:ilvl="7" w:tplc="DC424954">
      <w:numFmt w:val="bullet"/>
      <w:lvlText w:val="•"/>
      <w:lvlJc w:val="left"/>
      <w:pPr>
        <w:ind w:left="6664" w:hanging="360"/>
      </w:pPr>
      <w:rPr>
        <w:rFonts w:hint="default"/>
        <w:lang w:val="es-ES" w:eastAsia="en-US" w:bidi="ar-SA"/>
      </w:rPr>
    </w:lvl>
    <w:lvl w:ilvl="8" w:tplc="770A5C68">
      <w:numFmt w:val="bullet"/>
      <w:lvlText w:val="•"/>
      <w:lvlJc w:val="left"/>
      <w:pPr>
        <w:ind w:left="7544" w:hanging="360"/>
      </w:pPr>
      <w:rPr>
        <w:rFonts w:hint="default"/>
        <w:lang w:val="es-ES" w:eastAsia="en-US" w:bidi="ar-SA"/>
      </w:rPr>
    </w:lvl>
  </w:abstractNum>
  <w:abstractNum w:abstractNumId="3" w15:restartNumberingAfterBreak="0">
    <w:nsid w:val="2DBA0557"/>
    <w:multiLevelType w:val="hybridMultilevel"/>
    <w:tmpl w:val="E37C9A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066D2B"/>
    <w:multiLevelType w:val="hybridMultilevel"/>
    <w:tmpl w:val="B96AC0F8"/>
    <w:lvl w:ilvl="0" w:tplc="875A1D56">
      <w:numFmt w:val="bullet"/>
      <w:lvlText w:val="—"/>
      <w:lvlJc w:val="left"/>
      <w:pPr>
        <w:ind w:left="368" w:hanging="250"/>
      </w:pPr>
      <w:rPr>
        <w:rFonts w:ascii="Calibri" w:eastAsia="Calibri" w:hAnsi="Calibri" w:cs="Calibri" w:hint="default"/>
        <w:i/>
        <w:w w:val="100"/>
        <w:sz w:val="22"/>
        <w:szCs w:val="22"/>
        <w:lang w:val="es-ES" w:eastAsia="en-US" w:bidi="ar-SA"/>
      </w:rPr>
    </w:lvl>
    <w:lvl w:ilvl="1" w:tplc="F29E35DA">
      <w:numFmt w:val="bullet"/>
      <w:lvlText w:val=""/>
      <w:lvlJc w:val="left"/>
      <w:pPr>
        <w:ind w:left="838" w:hanging="360"/>
      </w:pPr>
      <w:rPr>
        <w:rFonts w:ascii="Symbol" w:eastAsia="Symbol" w:hAnsi="Symbol" w:cs="Symbol" w:hint="default"/>
        <w:w w:val="100"/>
        <w:sz w:val="22"/>
        <w:szCs w:val="22"/>
        <w:lang w:val="es-ES" w:eastAsia="en-US" w:bidi="ar-SA"/>
      </w:rPr>
    </w:lvl>
    <w:lvl w:ilvl="2" w:tplc="71F67CA6">
      <w:numFmt w:val="bullet"/>
      <w:lvlText w:val="•"/>
      <w:lvlJc w:val="left"/>
      <w:pPr>
        <w:ind w:left="1780" w:hanging="360"/>
      </w:pPr>
      <w:rPr>
        <w:rFonts w:hint="default"/>
        <w:lang w:val="es-ES" w:eastAsia="en-US" w:bidi="ar-SA"/>
      </w:rPr>
    </w:lvl>
    <w:lvl w:ilvl="3" w:tplc="4DBE0794">
      <w:numFmt w:val="bullet"/>
      <w:lvlText w:val="•"/>
      <w:lvlJc w:val="left"/>
      <w:pPr>
        <w:ind w:left="2721" w:hanging="360"/>
      </w:pPr>
      <w:rPr>
        <w:rFonts w:hint="default"/>
        <w:lang w:val="es-ES" w:eastAsia="en-US" w:bidi="ar-SA"/>
      </w:rPr>
    </w:lvl>
    <w:lvl w:ilvl="4" w:tplc="F808F982">
      <w:numFmt w:val="bullet"/>
      <w:lvlText w:val="•"/>
      <w:lvlJc w:val="left"/>
      <w:pPr>
        <w:ind w:left="3662" w:hanging="360"/>
      </w:pPr>
      <w:rPr>
        <w:rFonts w:hint="default"/>
        <w:lang w:val="es-ES" w:eastAsia="en-US" w:bidi="ar-SA"/>
      </w:rPr>
    </w:lvl>
    <w:lvl w:ilvl="5" w:tplc="B126772C">
      <w:numFmt w:val="bullet"/>
      <w:lvlText w:val="•"/>
      <w:lvlJc w:val="left"/>
      <w:pPr>
        <w:ind w:left="4602" w:hanging="360"/>
      </w:pPr>
      <w:rPr>
        <w:rFonts w:hint="default"/>
        <w:lang w:val="es-ES" w:eastAsia="en-US" w:bidi="ar-SA"/>
      </w:rPr>
    </w:lvl>
    <w:lvl w:ilvl="6" w:tplc="4F0600F0">
      <w:numFmt w:val="bullet"/>
      <w:lvlText w:val="•"/>
      <w:lvlJc w:val="left"/>
      <w:pPr>
        <w:ind w:left="5543" w:hanging="360"/>
      </w:pPr>
      <w:rPr>
        <w:rFonts w:hint="default"/>
        <w:lang w:val="es-ES" w:eastAsia="en-US" w:bidi="ar-SA"/>
      </w:rPr>
    </w:lvl>
    <w:lvl w:ilvl="7" w:tplc="5478E048">
      <w:numFmt w:val="bullet"/>
      <w:lvlText w:val="•"/>
      <w:lvlJc w:val="left"/>
      <w:pPr>
        <w:ind w:left="6484" w:hanging="360"/>
      </w:pPr>
      <w:rPr>
        <w:rFonts w:hint="default"/>
        <w:lang w:val="es-ES" w:eastAsia="en-US" w:bidi="ar-SA"/>
      </w:rPr>
    </w:lvl>
    <w:lvl w:ilvl="8" w:tplc="DFDA4EB2">
      <w:numFmt w:val="bullet"/>
      <w:lvlText w:val="•"/>
      <w:lvlJc w:val="left"/>
      <w:pPr>
        <w:ind w:left="7424" w:hanging="360"/>
      </w:pPr>
      <w:rPr>
        <w:rFonts w:hint="default"/>
        <w:lang w:val="es-ES" w:eastAsia="en-US" w:bidi="ar-SA"/>
      </w:rPr>
    </w:lvl>
  </w:abstractNum>
  <w:abstractNum w:abstractNumId="5" w15:restartNumberingAfterBreak="0">
    <w:nsid w:val="47333D80"/>
    <w:multiLevelType w:val="multilevel"/>
    <w:tmpl w:val="1A78B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0625B"/>
    <w:multiLevelType w:val="hybridMultilevel"/>
    <w:tmpl w:val="1552336C"/>
    <w:lvl w:ilvl="0" w:tplc="40008CB8">
      <w:start w:val="1"/>
      <w:numFmt w:val="decimal"/>
      <w:lvlText w:val="%1."/>
      <w:lvlJc w:val="left"/>
      <w:pPr>
        <w:ind w:left="762" w:hanging="360"/>
        <w:jc w:val="left"/>
      </w:pPr>
      <w:rPr>
        <w:rFonts w:hint="default"/>
        <w:b/>
        <w:bCs/>
        <w:w w:val="100"/>
        <w:lang w:val="es-ES" w:eastAsia="en-US" w:bidi="ar-SA"/>
      </w:rPr>
    </w:lvl>
    <w:lvl w:ilvl="1" w:tplc="FEB61F34">
      <w:numFmt w:val="bullet"/>
      <w:lvlText w:val="•"/>
      <w:lvlJc w:val="left"/>
      <w:pPr>
        <w:ind w:left="1614" w:hanging="360"/>
      </w:pPr>
      <w:rPr>
        <w:rFonts w:hint="default"/>
        <w:lang w:val="es-ES" w:eastAsia="en-US" w:bidi="ar-SA"/>
      </w:rPr>
    </w:lvl>
    <w:lvl w:ilvl="2" w:tplc="5DAE7AF8">
      <w:numFmt w:val="bullet"/>
      <w:lvlText w:val="•"/>
      <w:lvlJc w:val="left"/>
      <w:pPr>
        <w:ind w:left="2469" w:hanging="360"/>
      </w:pPr>
      <w:rPr>
        <w:rFonts w:hint="default"/>
        <w:lang w:val="es-ES" w:eastAsia="en-US" w:bidi="ar-SA"/>
      </w:rPr>
    </w:lvl>
    <w:lvl w:ilvl="3" w:tplc="0D2CC13C">
      <w:numFmt w:val="bullet"/>
      <w:lvlText w:val="•"/>
      <w:lvlJc w:val="left"/>
      <w:pPr>
        <w:ind w:left="3323" w:hanging="360"/>
      </w:pPr>
      <w:rPr>
        <w:rFonts w:hint="default"/>
        <w:lang w:val="es-ES" w:eastAsia="en-US" w:bidi="ar-SA"/>
      </w:rPr>
    </w:lvl>
    <w:lvl w:ilvl="4" w:tplc="9148F69E">
      <w:numFmt w:val="bullet"/>
      <w:lvlText w:val="•"/>
      <w:lvlJc w:val="left"/>
      <w:pPr>
        <w:ind w:left="4178" w:hanging="360"/>
      </w:pPr>
      <w:rPr>
        <w:rFonts w:hint="default"/>
        <w:lang w:val="es-ES" w:eastAsia="en-US" w:bidi="ar-SA"/>
      </w:rPr>
    </w:lvl>
    <w:lvl w:ilvl="5" w:tplc="B7442DF4">
      <w:numFmt w:val="bullet"/>
      <w:lvlText w:val="•"/>
      <w:lvlJc w:val="left"/>
      <w:pPr>
        <w:ind w:left="5033" w:hanging="360"/>
      </w:pPr>
      <w:rPr>
        <w:rFonts w:hint="default"/>
        <w:lang w:val="es-ES" w:eastAsia="en-US" w:bidi="ar-SA"/>
      </w:rPr>
    </w:lvl>
    <w:lvl w:ilvl="6" w:tplc="45D803E2">
      <w:numFmt w:val="bullet"/>
      <w:lvlText w:val="•"/>
      <w:lvlJc w:val="left"/>
      <w:pPr>
        <w:ind w:left="5887" w:hanging="360"/>
      </w:pPr>
      <w:rPr>
        <w:rFonts w:hint="default"/>
        <w:lang w:val="es-ES" w:eastAsia="en-US" w:bidi="ar-SA"/>
      </w:rPr>
    </w:lvl>
    <w:lvl w:ilvl="7" w:tplc="398E5EC2">
      <w:numFmt w:val="bullet"/>
      <w:lvlText w:val="•"/>
      <w:lvlJc w:val="left"/>
      <w:pPr>
        <w:ind w:left="6742" w:hanging="360"/>
      </w:pPr>
      <w:rPr>
        <w:rFonts w:hint="default"/>
        <w:lang w:val="es-ES" w:eastAsia="en-US" w:bidi="ar-SA"/>
      </w:rPr>
    </w:lvl>
    <w:lvl w:ilvl="8" w:tplc="C26C63D2">
      <w:numFmt w:val="bullet"/>
      <w:lvlText w:val="•"/>
      <w:lvlJc w:val="left"/>
      <w:pPr>
        <w:ind w:left="7597" w:hanging="360"/>
      </w:pPr>
      <w:rPr>
        <w:rFonts w:hint="default"/>
        <w:lang w:val="es-ES" w:eastAsia="en-US" w:bidi="ar-SA"/>
      </w:rPr>
    </w:lvl>
  </w:abstractNum>
  <w:abstractNum w:abstractNumId="7" w15:restartNumberingAfterBreak="0">
    <w:nsid w:val="4A770A45"/>
    <w:multiLevelType w:val="hybridMultilevel"/>
    <w:tmpl w:val="3D7E7FAE"/>
    <w:lvl w:ilvl="0" w:tplc="CD7CA600">
      <w:numFmt w:val="bullet"/>
      <w:lvlText w:val="—"/>
      <w:lvlJc w:val="left"/>
      <w:pPr>
        <w:ind w:left="418" w:hanging="250"/>
      </w:pPr>
      <w:rPr>
        <w:rFonts w:ascii="Calibri" w:eastAsia="Calibri" w:hAnsi="Calibri" w:cs="Calibri" w:hint="default"/>
        <w:i/>
        <w:w w:val="100"/>
        <w:sz w:val="22"/>
        <w:szCs w:val="22"/>
        <w:lang w:val="es-ES" w:eastAsia="en-US" w:bidi="ar-SA"/>
      </w:rPr>
    </w:lvl>
    <w:lvl w:ilvl="1" w:tplc="BC3E2396">
      <w:numFmt w:val="bullet"/>
      <w:lvlText w:val="•"/>
      <w:lvlJc w:val="left"/>
      <w:pPr>
        <w:ind w:left="1308" w:hanging="250"/>
      </w:pPr>
      <w:rPr>
        <w:rFonts w:hint="default"/>
        <w:lang w:val="es-ES" w:eastAsia="en-US" w:bidi="ar-SA"/>
      </w:rPr>
    </w:lvl>
    <w:lvl w:ilvl="2" w:tplc="99C814B0">
      <w:numFmt w:val="bullet"/>
      <w:lvlText w:val="•"/>
      <w:lvlJc w:val="left"/>
      <w:pPr>
        <w:ind w:left="2197" w:hanging="250"/>
      </w:pPr>
      <w:rPr>
        <w:rFonts w:hint="default"/>
        <w:lang w:val="es-ES" w:eastAsia="en-US" w:bidi="ar-SA"/>
      </w:rPr>
    </w:lvl>
    <w:lvl w:ilvl="3" w:tplc="137487BE">
      <w:numFmt w:val="bullet"/>
      <w:lvlText w:val="•"/>
      <w:lvlJc w:val="left"/>
      <w:pPr>
        <w:ind w:left="3085" w:hanging="250"/>
      </w:pPr>
      <w:rPr>
        <w:rFonts w:hint="default"/>
        <w:lang w:val="es-ES" w:eastAsia="en-US" w:bidi="ar-SA"/>
      </w:rPr>
    </w:lvl>
    <w:lvl w:ilvl="4" w:tplc="E6C4B146">
      <w:numFmt w:val="bullet"/>
      <w:lvlText w:val="•"/>
      <w:lvlJc w:val="left"/>
      <w:pPr>
        <w:ind w:left="3974" w:hanging="250"/>
      </w:pPr>
      <w:rPr>
        <w:rFonts w:hint="default"/>
        <w:lang w:val="es-ES" w:eastAsia="en-US" w:bidi="ar-SA"/>
      </w:rPr>
    </w:lvl>
    <w:lvl w:ilvl="5" w:tplc="66B6A914">
      <w:numFmt w:val="bullet"/>
      <w:lvlText w:val="•"/>
      <w:lvlJc w:val="left"/>
      <w:pPr>
        <w:ind w:left="4863" w:hanging="250"/>
      </w:pPr>
      <w:rPr>
        <w:rFonts w:hint="default"/>
        <w:lang w:val="es-ES" w:eastAsia="en-US" w:bidi="ar-SA"/>
      </w:rPr>
    </w:lvl>
    <w:lvl w:ilvl="6" w:tplc="17186366">
      <w:numFmt w:val="bullet"/>
      <w:lvlText w:val="•"/>
      <w:lvlJc w:val="left"/>
      <w:pPr>
        <w:ind w:left="5751" w:hanging="250"/>
      </w:pPr>
      <w:rPr>
        <w:rFonts w:hint="default"/>
        <w:lang w:val="es-ES" w:eastAsia="en-US" w:bidi="ar-SA"/>
      </w:rPr>
    </w:lvl>
    <w:lvl w:ilvl="7" w:tplc="A086D9F4">
      <w:numFmt w:val="bullet"/>
      <w:lvlText w:val="•"/>
      <w:lvlJc w:val="left"/>
      <w:pPr>
        <w:ind w:left="6640" w:hanging="250"/>
      </w:pPr>
      <w:rPr>
        <w:rFonts w:hint="default"/>
        <w:lang w:val="es-ES" w:eastAsia="en-US" w:bidi="ar-SA"/>
      </w:rPr>
    </w:lvl>
    <w:lvl w:ilvl="8" w:tplc="11D681B8">
      <w:numFmt w:val="bullet"/>
      <w:lvlText w:val="•"/>
      <w:lvlJc w:val="left"/>
      <w:pPr>
        <w:ind w:left="7529" w:hanging="250"/>
      </w:pPr>
      <w:rPr>
        <w:rFonts w:hint="default"/>
        <w:lang w:val="es-ES" w:eastAsia="en-US" w:bidi="ar-SA"/>
      </w:rPr>
    </w:lvl>
  </w:abstractNum>
  <w:abstractNum w:abstractNumId="8" w15:restartNumberingAfterBreak="0">
    <w:nsid w:val="62466BFD"/>
    <w:multiLevelType w:val="hybridMultilevel"/>
    <w:tmpl w:val="D598A6CE"/>
    <w:lvl w:ilvl="0" w:tplc="AF1EAD1E">
      <w:numFmt w:val="bullet"/>
      <w:lvlText w:val=""/>
      <w:lvlJc w:val="left"/>
      <w:pPr>
        <w:ind w:left="478" w:hanging="360"/>
      </w:pPr>
      <w:rPr>
        <w:rFonts w:ascii="Symbol" w:eastAsia="Calibri" w:hAnsi="Symbol" w:cs="Calibri" w:hint="default"/>
        <w:b/>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9" w15:restartNumberingAfterBreak="0">
    <w:nsid w:val="63685563"/>
    <w:multiLevelType w:val="multilevel"/>
    <w:tmpl w:val="0E76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118FF"/>
    <w:multiLevelType w:val="hybridMultilevel"/>
    <w:tmpl w:val="3770371C"/>
    <w:lvl w:ilvl="0" w:tplc="9476DC4A">
      <w:start w:val="1"/>
      <w:numFmt w:val="decimal"/>
      <w:lvlText w:val="%1."/>
      <w:lvlJc w:val="left"/>
      <w:pPr>
        <w:ind w:left="838" w:hanging="360"/>
        <w:jc w:val="left"/>
      </w:pPr>
      <w:rPr>
        <w:rFonts w:hint="default"/>
        <w:w w:val="100"/>
        <w:lang w:val="es-ES" w:eastAsia="en-US" w:bidi="ar-SA"/>
      </w:rPr>
    </w:lvl>
    <w:lvl w:ilvl="1" w:tplc="BCB0223E">
      <w:numFmt w:val="bullet"/>
      <w:lvlText w:val="•"/>
      <w:lvlJc w:val="left"/>
      <w:pPr>
        <w:ind w:left="1686" w:hanging="360"/>
      </w:pPr>
      <w:rPr>
        <w:rFonts w:hint="default"/>
        <w:lang w:val="es-ES" w:eastAsia="en-US" w:bidi="ar-SA"/>
      </w:rPr>
    </w:lvl>
    <w:lvl w:ilvl="2" w:tplc="EB14E216">
      <w:numFmt w:val="bullet"/>
      <w:lvlText w:val="•"/>
      <w:lvlJc w:val="left"/>
      <w:pPr>
        <w:ind w:left="2533" w:hanging="360"/>
      </w:pPr>
      <w:rPr>
        <w:rFonts w:hint="default"/>
        <w:lang w:val="es-ES" w:eastAsia="en-US" w:bidi="ar-SA"/>
      </w:rPr>
    </w:lvl>
    <w:lvl w:ilvl="3" w:tplc="127EC818">
      <w:numFmt w:val="bullet"/>
      <w:lvlText w:val="•"/>
      <w:lvlJc w:val="left"/>
      <w:pPr>
        <w:ind w:left="3379" w:hanging="360"/>
      </w:pPr>
      <w:rPr>
        <w:rFonts w:hint="default"/>
        <w:lang w:val="es-ES" w:eastAsia="en-US" w:bidi="ar-SA"/>
      </w:rPr>
    </w:lvl>
    <w:lvl w:ilvl="4" w:tplc="ED4ABC92">
      <w:numFmt w:val="bullet"/>
      <w:lvlText w:val="•"/>
      <w:lvlJc w:val="left"/>
      <w:pPr>
        <w:ind w:left="4226" w:hanging="360"/>
      </w:pPr>
      <w:rPr>
        <w:rFonts w:hint="default"/>
        <w:lang w:val="es-ES" w:eastAsia="en-US" w:bidi="ar-SA"/>
      </w:rPr>
    </w:lvl>
    <w:lvl w:ilvl="5" w:tplc="B376405E">
      <w:numFmt w:val="bullet"/>
      <w:lvlText w:val="•"/>
      <w:lvlJc w:val="left"/>
      <w:pPr>
        <w:ind w:left="5073" w:hanging="360"/>
      </w:pPr>
      <w:rPr>
        <w:rFonts w:hint="default"/>
        <w:lang w:val="es-ES" w:eastAsia="en-US" w:bidi="ar-SA"/>
      </w:rPr>
    </w:lvl>
    <w:lvl w:ilvl="6" w:tplc="C646EEA2">
      <w:numFmt w:val="bullet"/>
      <w:lvlText w:val="•"/>
      <w:lvlJc w:val="left"/>
      <w:pPr>
        <w:ind w:left="5919" w:hanging="360"/>
      </w:pPr>
      <w:rPr>
        <w:rFonts w:hint="default"/>
        <w:lang w:val="es-ES" w:eastAsia="en-US" w:bidi="ar-SA"/>
      </w:rPr>
    </w:lvl>
    <w:lvl w:ilvl="7" w:tplc="7262B164">
      <w:numFmt w:val="bullet"/>
      <w:lvlText w:val="•"/>
      <w:lvlJc w:val="left"/>
      <w:pPr>
        <w:ind w:left="6766" w:hanging="360"/>
      </w:pPr>
      <w:rPr>
        <w:rFonts w:hint="default"/>
        <w:lang w:val="es-ES" w:eastAsia="en-US" w:bidi="ar-SA"/>
      </w:rPr>
    </w:lvl>
    <w:lvl w:ilvl="8" w:tplc="DBF03DA8">
      <w:numFmt w:val="bullet"/>
      <w:lvlText w:val="•"/>
      <w:lvlJc w:val="left"/>
      <w:pPr>
        <w:ind w:left="7613" w:hanging="360"/>
      </w:pPr>
      <w:rPr>
        <w:rFonts w:hint="default"/>
        <w:lang w:val="es-ES" w:eastAsia="en-US" w:bidi="ar-SA"/>
      </w:rPr>
    </w:lvl>
  </w:abstractNum>
  <w:abstractNum w:abstractNumId="11" w15:restartNumberingAfterBreak="0">
    <w:nsid w:val="6985630A"/>
    <w:multiLevelType w:val="hybridMultilevel"/>
    <w:tmpl w:val="34864D7E"/>
    <w:lvl w:ilvl="0" w:tplc="08749AF6">
      <w:numFmt w:val="bullet"/>
      <w:lvlText w:val=""/>
      <w:lvlJc w:val="left"/>
      <w:pPr>
        <w:ind w:left="478" w:hanging="360"/>
      </w:pPr>
      <w:rPr>
        <w:rFonts w:ascii="Symbol" w:eastAsia="Calibri" w:hAnsi="Symbol" w:cs="Calibri" w:hint="default"/>
      </w:rPr>
    </w:lvl>
    <w:lvl w:ilvl="1" w:tplc="0C0A0003" w:tentative="1">
      <w:start w:val="1"/>
      <w:numFmt w:val="bullet"/>
      <w:lvlText w:val="o"/>
      <w:lvlJc w:val="left"/>
      <w:pPr>
        <w:ind w:left="1198" w:hanging="360"/>
      </w:pPr>
      <w:rPr>
        <w:rFonts w:ascii="Courier New" w:hAnsi="Courier New" w:cs="Courier New" w:hint="default"/>
      </w:rPr>
    </w:lvl>
    <w:lvl w:ilvl="2" w:tplc="0C0A0005" w:tentative="1">
      <w:start w:val="1"/>
      <w:numFmt w:val="bullet"/>
      <w:lvlText w:val=""/>
      <w:lvlJc w:val="left"/>
      <w:pPr>
        <w:ind w:left="1918" w:hanging="360"/>
      </w:pPr>
      <w:rPr>
        <w:rFonts w:ascii="Wingdings" w:hAnsi="Wingdings" w:hint="default"/>
      </w:rPr>
    </w:lvl>
    <w:lvl w:ilvl="3" w:tplc="0C0A0001" w:tentative="1">
      <w:start w:val="1"/>
      <w:numFmt w:val="bullet"/>
      <w:lvlText w:val=""/>
      <w:lvlJc w:val="left"/>
      <w:pPr>
        <w:ind w:left="2638" w:hanging="360"/>
      </w:pPr>
      <w:rPr>
        <w:rFonts w:ascii="Symbol" w:hAnsi="Symbol" w:hint="default"/>
      </w:rPr>
    </w:lvl>
    <w:lvl w:ilvl="4" w:tplc="0C0A0003" w:tentative="1">
      <w:start w:val="1"/>
      <w:numFmt w:val="bullet"/>
      <w:lvlText w:val="o"/>
      <w:lvlJc w:val="left"/>
      <w:pPr>
        <w:ind w:left="3358" w:hanging="360"/>
      </w:pPr>
      <w:rPr>
        <w:rFonts w:ascii="Courier New" w:hAnsi="Courier New" w:cs="Courier New" w:hint="default"/>
      </w:rPr>
    </w:lvl>
    <w:lvl w:ilvl="5" w:tplc="0C0A0005" w:tentative="1">
      <w:start w:val="1"/>
      <w:numFmt w:val="bullet"/>
      <w:lvlText w:val=""/>
      <w:lvlJc w:val="left"/>
      <w:pPr>
        <w:ind w:left="4078" w:hanging="360"/>
      </w:pPr>
      <w:rPr>
        <w:rFonts w:ascii="Wingdings" w:hAnsi="Wingdings" w:hint="default"/>
      </w:rPr>
    </w:lvl>
    <w:lvl w:ilvl="6" w:tplc="0C0A0001" w:tentative="1">
      <w:start w:val="1"/>
      <w:numFmt w:val="bullet"/>
      <w:lvlText w:val=""/>
      <w:lvlJc w:val="left"/>
      <w:pPr>
        <w:ind w:left="4798" w:hanging="360"/>
      </w:pPr>
      <w:rPr>
        <w:rFonts w:ascii="Symbol" w:hAnsi="Symbol" w:hint="default"/>
      </w:rPr>
    </w:lvl>
    <w:lvl w:ilvl="7" w:tplc="0C0A0003" w:tentative="1">
      <w:start w:val="1"/>
      <w:numFmt w:val="bullet"/>
      <w:lvlText w:val="o"/>
      <w:lvlJc w:val="left"/>
      <w:pPr>
        <w:ind w:left="5518" w:hanging="360"/>
      </w:pPr>
      <w:rPr>
        <w:rFonts w:ascii="Courier New" w:hAnsi="Courier New" w:cs="Courier New" w:hint="default"/>
      </w:rPr>
    </w:lvl>
    <w:lvl w:ilvl="8" w:tplc="0C0A0005" w:tentative="1">
      <w:start w:val="1"/>
      <w:numFmt w:val="bullet"/>
      <w:lvlText w:val=""/>
      <w:lvlJc w:val="left"/>
      <w:pPr>
        <w:ind w:left="6238" w:hanging="360"/>
      </w:pPr>
      <w:rPr>
        <w:rFonts w:ascii="Wingdings" w:hAnsi="Wingdings" w:hint="default"/>
      </w:rPr>
    </w:lvl>
  </w:abstractNum>
  <w:abstractNum w:abstractNumId="12" w15:restartNumberingAfterBreak="0">
    <w:nsid w:val="6BBE284E"/>
    <w:multiLevelType w:val="hybridMultilevel"/>
    <w:tmpl w:val="E0F60018"/>
    <w:lvl w:ilvl="0" w:tplc="EEC6BC8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F7E76B4"/>
    <w:multiLevelType w:val="hybridMultilevel"/>
    <w:tmpl w:val="3770371C"/>
    <w:lvl w:ilvl="0" w:tplc="9476DC4A">
      <w:start w:val="1"/>
      <w:numFmt w:val="decimal"/>
      <w:lvlText w:val="%1."/>
      <w:lvlJc w:val="left"/>
      <w:pPr>
        <w:ind w:left="838" w:hanging="360"/>
        <w:jc w:val="left"/>
      </w:pPr>
      <w:rPr>
        <w:rFonts w:hint="default"/>
        <w:w w:val="100"/>
        <w:lang w:val="es-ES" w:eastAsia="en-US" w:bidi="ar-SA"/>
      </w:rPr>
    </w:lvl>
    <w:lvl w:ilvl="1" w:tplc="BCB0223E">
      <w:numFmt w:val="bullet"/>
      <w:lvlText w:val="•"/>
      <w:lvlJc w:val="left"/>
      <w:pPr>
        <w:ind w:left="1686" w:hanging="360"/>
      </w:pPr>
      <w:rPr>
        <w:rFonts w:hint="default"/>
        <w:lang w:val="es-ES" w:eastAsia="en-US" w:bidi="ar-SA"/>
      </w:rPr>
    </w:lvl>
    <w:lvl w:ilvl="2" w:tplc="EB14E216">
      <w:numFmt w:val="bullet"/>
      <w:lvlText w:val="•"/>
      <w:lvlJc w:val="left"/>
      <w:pPr>
        <w:ind w:left="2533" w:hanging="360"/>
      </w:pPr>
      <w:rPr>
        <w:rFonts w:hint="default"/>
        <w:lang w:val="es-ES" w:eastAsia="en-US" w:bidi="ar-SA"/>
      </w:rPr>
    </w:lvl>
    <w:lvl w:ilvl="3" w:tplc="127EC818">
      <w:numFmt w:val="bullet"/>
      <w:lvlText w:val="•"/>
      <w:lvlJc w:val="left"/>
      <w:pPr>
        <w:ind w:left="3379" w:hanging="360"/>
      </w:pPr>
      <w:rPr>
        <w:rFonts w:hint="default"/>
        <w:lang w:val="es-ES" w:eastAsia="en-US" w:bidi="ar-SA"/>
      </w:rPr>
    </w:lvl>
    <w:lvl w:ilvl="4" w:tplc="ED4ABC92">
      <w:numFmt w:val="bullet"/>
      <w:lvlText w:val="•"/>
      <w:lvlJc w:val="left"/>
      <w:pPr>
        <w:ind w:left="4226" w:hanging="360"/>
      </w:pPr>
      <w:rPr>
        <w:rFonts w:hint="default"/>
        <w:lang w:val="es-ES" w:eastAsia="en-US" w:bidi="ar-SA"/>
      </w:rPr>
    </w:lvl>
    <w:lvl w:ilvl="5" w:tplc="B376405E">
      <w:numFmt w:val="bullet"/>
      <w:lvlText w:val="•"/>
      <w:lvlJc w:val="left"/>
      <w:pPr>
        <w:ind w:left="5073" w:hanging="360"/>
      </w:pPr>
      <w:rPr>
        <w:rFonts w:hint="default"/>
        <w:lang w:val="es-ES" w:eastAsia="en-US" w:bidi="ar-SA"/>
      </w:rPr>
    </w:lvl>
    <w:lvl w:ilvl="6" w:tplc="C646EEA2">
      <w:numFmt w:val="bullet"/>
      <w:lvlText w:val="•"/>
      <w:lvlJc w:val="left"/>
      <w:pPr>
        <w:ind w:left="5919" w:hanging="360"/>
      </w:pPr>
      <w:rPr>
        <w:rFonts w:hint="default"/>
        <w:lang w:val="es-ES" w:eastAsia="en-US" w:bidi="ar-SA"/>
      </w:rPr>
    </w:lvl>
    <w:lvl w:ilvl="7" w:tplc="7262B164">
      <w:numFmt w:val="bullet"/>
      <w:lvlText w:val="•"/>
      <w:lvlJc w:val="left"/>
      <w:pPr>
        <w:ind w:left="6766" w:hanging="360"/>
      </w:pPr>
      <w:rPr>
        <w:rFonts w:hint="default"/>
        <w:lang w:val="es-ES" w:eastAsia="en-US" w:bidi="ar-SA"/>
      </w:rPr>
    </w:lvl>
    <w:lvl w:ilvl="8" w:tplc="DBF03DA8">
      <w:numFmt w:val="bullet"/>
      <w:lvlText w:val="•"/>
      <w:lvlJc w:val="left"/>
      <w:pPr>
        <w:ind w:left="7613" w:hanging="360"/>
      </w:pPr>
      <w:rPr>
        <w:rFonts w:hint="default"/>
        <w:lang w:val="es-ES" w:eastAsia="en-US" w:bidi="ar-SA"/>
      </w:rPr>
    </w:lvl>
  </w:abstractNum>
  <w:abstractNum w:abstractNumId="14" w15:restartNumberingAfterBreak="0">
    <w:nsid w:val="709272AC"/>
    <w:multiLevelType w:val="hybridMultilevel"/>
    <w:tmpl w:val="C78AACA2"/>
    <w:lvl w:ilvl="0" w:tplc="C92C3B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8555240">
    <w:abstractNumId w:val="4"/>
  </w:num>
  <w:num w:numId="2" w16cid:durableId="358359468">
    <w:abstractNumId w:val="7"/>
  </w:num>
  <w:num w:numId="3" w16cid:durableId="621231009">
    <w:abstractNumId w:val="0"/>
  </w:num>
  <w:num w:numId="4" w16cid:durableId="2085758565">
    <w:abstractNumId w:val="2"/>
  </w:num>
  <w:num w:numId="5" w16cid:durableId="504320575">
    <w:abstractNumId w:val="6"/>
  </w:num>
  <w:num w:numId="6" w16cid:durableId="682780013">
    <w:abstractNumId w:val="13"/>
  </w:num>
  <w:num w:numId="7" w16cid:durableId="2077042903">
    <w:abstractNumId w:val="11"/>
  </w:num>
  <w:num w:numId="8" w16cid:durableId="1341932264">
    <w:abstractNumId w:val="14"/>
  </w:num>
  <w:num w:numId="9" w16cid:durableId="1571453565">
    <w:abstractNumId w:val="10"/>
  </w:num>
  <w:num w:numId="10" w16cid:durableId="839930504">
    <w:abstractNumId w:val="12"/>
  </w:num>
  <w:num w:numId="11" w16cid:durableId="76563382">
    <w:abstractNumId w:val="8"/>
  </w:num>
  <w:num w:numId="12" w16cid:durableId="1203984438">
    <w:abstractNumId w:val="1"/>
  </w:num>
  <w:num w:numId="13" w16cid:durableId="1611745806">
    <w:abstractNumId w:val="9"/>
  </w:num>
  <w:num w:numId="14" w16cid:durableId="353501458">
    <w:abstractNumId w:val="5"/>
  </w:num>
  <w:num w:numId="15" w16cid:durableId="1564365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BC"/>
    <w:rsid w:val="00020749"/>
    <w:rsid w:val="00030903"/>
    <w:rsid w:val="00035603"/>
    <w:rsid w:val="0004576A"/>
    <w:rsid w:val="000556E7"/>
    <w:rsid w:val="00064CBA"/>
    <w:rsid w:val="000664B5"/>
    <w:rsid w:val="00091DDB"/>
    <w:rsid w:val="000F60CF"/>
    <w:rsid w:val="00121476"/>
    <w:rsid w:val="00126352"/>
    <w:rsid w:val="001453C8"/>
    <w:rsid w:val="0016710A"/>
    <w:rsid w:val="001675F4"/>
    <w:rsid w:val="001728D1"/>
    <w:rsid w:val="001752A4"/>
    <w:rsid w:val="001939FE"/>
    <w:rsid w:val="001976A4"/>
    <w:rsid w:val="001B4587"/>
    <w:rsid w:val="001B4E7A"/>
    <w:rsid w:val="001C553B"/>
    <w:rsid w:val="001E50FE"/>
    <w:rsid w:val="001E6ED7"/>
    <w:rsid w:val="002109A9"/>
    <w:rsid w:val="00240FC5"/>
    <w:rsid w:val="00245541"/>
    <w:rsid w:val="00245A22"/>
    <w:rsid w:val="00253647"/>
    <w:rsid w:val="0029409A"/>
    <w:rsid w:val="002A01E0"/>
    <w:rsid w:val="002C00C3"/>
    <w:rsid w:val="002C29EB"/>
    <w:rsid w:val="002D65F5"/>
    <w:rsid w:val="002E0359"/>
    <w:rsid w:val="002E3B18"/>
    <w:rsid w:val="002E7304"/>
    <w:rsid w:val="002F2AE7"/>
    <w:rsid w:val="00300E19"/>
    <w:rsid w:val="00333316"/>
    <w:rsid w:val="003425C5"/>
    <w:rsid w:val="003435F0"/>
    <w:rsid w:val="003842D6"/>
    <w:rsid w:val="003863D3"/>
    <w:rsid w:val="00396C2B"/>
    <w:rsid w:val="003A1701"/>
    <w:rsid w:val="003B7B7C"/>
    <w:rsid w:val="003C4B11"/>
    <w:rsid w:val="003C6433"/>
    <w:rsid w:val="003D3867"/>
    <w:rsid w:val="003F4F90"/>
    <w:rsid w:val="003F71D5"/>
    <w:rsid w:val="00415559"/>
    <w:rsid w:val="00440A2C"/>
    <w:rsid w:val="00450B44"/>
    <w:rsid w:val="00455FF4"/>
    <w:rsid w:val="0046539E"/>
    <w:rsid w:val="00475A10"/>
    <w:rsid w:val="00491D1A"/>
    <w:rsid w:val="004B6BED"/>
    <w:rsid w:val="004C2C70"/>
    <w:rsid w:val="004C36D2"/>
    <w:rsid w:val="004D0D85"/>
    <w:rsid w:val="004D53AF"/>
    <w:rsid w:val="004D717C"/>
    <w:rsid w:val="004E3536"/>
    <w:rsid w:val="005002C9"/>
    <w:rsid w:val="00506261"/>
    <w:rsid w:val="00510B3C"/>
    <w:rsid w:val="005132A6"/>
    <w:rsid w:val="005267DF"/>
    <w:rsid w:val="005479FC"/>
    <w:rsid w:val="0055219F"/>
    <w:rsid w:val="00555D12"/>
    <w:rsid w:val="00556E12"/>
    <w:rsid w:val="005632A7"/>
    <w:rsid w:val="00564B21"/>
    <w:rsid w:val="00565426"/>
    <w:rsid w:val="00574ABA"/>
    <w:rsid w:val="005A76E7"/>
    <w:rsid w:val="005A7B2F"/>
    <w:rsid w:val="005C4F36"/>
    <w:rsid w:val="00602944"/>
    <w:rsid w:val="00602BAB"/>
    <w:rsid w:val="006046DA"/>
    <w:rsid w:val="00623F69"/>
    <w:rsid w:val="00626882"/>
    <w:rsid w:val="00630103"/>
    <w:rsid w:val="006467FD"/>
    <w:rsid w:val="00680FBC"/>
    <w:rsid w:val="006857B7"/>
    <w:rsid w:val="00685897"/>
    <w:rsid w:val="00691084"/>
    <w:rsid w:val="006B346F"/>
    <w:rsid w:val="006D49DB"/>
    <w:rsid w:val="00724297"/>
    <w:rsid w:val="007500F9"/>
    <w:rsid w:val="007673DA"/>
    <w:rsid w:val="00776C73"/>
    <w:rsid w:val="007A0B52"/>
    <w:rsid w:val="007E2E93"/>
    <w:rsid w:val="007E7DD9"/>
    <w:rsid w:val="007F0528"/>
    <w:rsid w:val="00806A08"/>
    <w:rsid w:val="00816C08"/>
    <w:rsid w:val="00817326"/>
    <w:rsid w:val="008275FA"/>
    <w:rsid w:val="008329D9"/>
    <w:rsid w:val="0084697A"/>
    <w:rsid w:val="00853409"/>
    <w:rsid w:val="00863998"/>
    <w:rsid w:val="00863B00"/>
    <w:rsid w:val="00884EC8"/>
    <w:rsid w:val="00887019"/>
    <w:rsid w:val="008C41F1"/>
    <w:rsid w:val="008C4619"/>
    <w:rsid w:val="008D1FAE"/>
    <w:rsid w:val="008E6F87"/>
    <w:rsid w:val="00903276"/>
    <w:rsid w:val="009224A3"/>
    <w:rsid w:val="00923BCC"/>
    <w:rsid w:val="0093040A"/>
    <w:rsid w:val="0094476E"/>
    <w:rsid w:val="00944F10"/>
    <w:rsid w:val="00950C8A"/>
    <w:rsid w:val="0097341B"/>
    <w:rsid w:val="00981198"/>
    <w:rsid w:val="00985B30"/>
    <w:rsid w:val="0099153E"/>
    <w:rsid w:val="009967DA"/>
    <w:rsid w:val="009F0994"/>
    <w:rsid w:val="009F48D5"/>
    <w:rsid w:val="00A156F7"/>
    <w:rsid w:val="00A40F81"/>
    <w:rsid w:val="00A42B46"/>
    <w:rsid w:val="00A720B5"/>
    <w:rsid w:val="00A76D28"/>
    <w:rsid w:val="00A87804"/>
    <w:rsid w:val="00A939AA"/>
    <w:rsid w:val="00AD7154"/>
    <w:rsid w:val="00B13945"/>
    <w:rsid w:val="00B17B6A"/>
    <w:rsid w:val="00B32244"/>
    <w:rsid w:val="00B4497D"/>
    <w:rsid w:val="00B45835"/>
    <w:rsid w:val="00B67556"/>
    <w:rsid w:val="00B7251F"/>
    <w:rsid w:val="00B75C8A"/>
    <w:rsid w:val="00B85B80"/>
    <w:rsid w:val="00BB6BB8"/>
    <w:rsid w:val="00BB6D00"/>
    <w:rsid w:val="00BC75C5"/>
    <w:rsid w:val="00BE2DAA"/>
    <w:rsid w:val="00BF070A"/>
    <w:rsid w:val="00BF7592"/>
    <w:rsid w:val="00C01837"/>
    <w:rsid w:val="00C134E6"/>
    <w:rsid w:val="00C5717B"/>
    <w:rsid w:val="00C93CC5"/>
    <w:rsid w:val="00C97A19"/>
    <w:rsid w:val="00CA12CA"/>
    <w:rsid w:val="00CA56DA"/>
    <w:rsid w:val="00CB1AF7"/>
    <w:rsid w:val="00CC5EAE"/>
    <w:rsid w:val="00CC773F"/>
    <w:rsid w:val="00CD0949"/>
    <w:rsid w:val="00CE13E9"/>
    <w:rsid w:val="00D165E5"/>
    <w:rsid w:val="00D21D42"/>
    <w:rsid w:val="00D95596"/>
    <w:rsid w:val="00DA1248"/>
    <w:rsid w:val="00DA1A29"/>
    <w:rsid w:val="00DD55E9"/>
    <w:rsid w:val="00E03E0E"/>
    <w:rsid w:val="00E06C75"/>
    <w:rsid w:val="00E25F8A"/>
    <w:rsid w:val="00E32FCC"/>
    <w:rsid w:val="00E447DD"/>
    <w:rsid w:val="00E46992"/>
    <w:rsid w:val="00E70ADB"/>
    <w:rsid w:val="00E71CA1"/>
    <w:rsid w:val="00E85678"/>
    <w:rsid w:val="00EA52A0"/>
    <w:rsid w:val="00EB3667"/>
    <w:rsid w:val="00ED6F59"/>
    <w:rsid w:val="00EE408A"/>
    <w:rsid w:val="00EE5468"/>
    <w:rsid w:val="00EF4719"/>
    <w:rsid w:val="00F059B1"/>
    <w:rsid w:val="00F11BE5"/>
    <w:rsid w:val="00F23851"/>
    <w:rsid w:val="00F27678"/>
    <w:rsid w:val="00F35453"/>
    <w:rsid w:val="00F41E35"/>
    <w:rsid w:val="00F45135"/>
    <w:rsid w:val="00F63C95"/>
    <w:rsid w:val="00F81A1F"/>
    <w:rsid w:val="00FC1E15"/>
    <w:rsid w:val="00FC4CAF"/>
    <w:rsid w:val="00FD0D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00989"/>
  <w15:docId w15:val="{5AB31A56-D7E6-427A-9BF4-D2BDA499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733" w:right="1733"/>
      <w:jc w:val="center"/>
      <w:outlineLvl w:val="0"/>
    </w:pPr>
    <w:rPr>
      <w:b/>
      <w:bCs/>
      <w:sz w:val="28"/>
      <w:szCs w:val="28"/>
    </w:rPr>
  </w:style>
  <w:style w:type="paragraph" w:styleId="Ttulo2">
    <w:name w:val="heading 2"/>
    <w:basedOn w:val="Normal"/>
    <w:uiPriority w:val="9"/>
    <w:unhideWhenUsed/>
    <w:qFormat/>
    <w:pPr>
      <w:ind w:left="118"/>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838"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1E50FE"/>
    <w:rPr>
      <w:color w:val="0000FF" w:themeColor="hyperlink"/>
      <w:u w:val="single"/>
    </w:rPr>
  </w:style>
  <w:style w:type="character" w:customStyle="1" w:styleId="Mencinsinresolver1">
    <w:name w:val="Mención sin resolver1"/>
    <w:basedOn w:val="Fuentedeprrafopredeter"/>
    <w:uiPriority w:val="99"/>
    <w:semiHidden/>
    <w:unhideWhenUsed/>
    <w:rsid w:val="001E50FE"/>
    <w:rPr>
      <w:color w:val="605E5C"/>
      <w:shd w:val="clear" w:color="auto" w:fill="E1DFDD"/>
    </w:rPr>
  </w:style>
  <w:style w:type="paragraph" w:styleId="Textodeglobo">
    <w:name w:val="Balloon Text"/>
    <w:basedOn w:val="Normal"/>
    <w:link w:val="TextodegloboCar"/>
    <w:uiPriority w:val="99"/>
    <w:semiHidden/>
    <w:unhideWhenUsed/>
    <w:rsid w:val="001E50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50FE"/>
    <w:rPr>
      <w:rFonts w:ascii="Segoe UI" w:eastAsia="Calibri" w:hAnsi="Segoe UI" w:cs="Segoe UI"/>
      <w:sz w:val="18"/>
      <w:szCs w:val="18"/>
      <w:lang w:val="es-ES"/>
    </w:rPr>
  </w:style>
  <w:style w:type="paragraph" w:styleId="Encabezado">
    <w:name w:val="header"/>
    <w:basedOn w:val="Normal"/>
    <w:link w:val="EncabezadoCar"/>
    <w:uiPriority w:val="99"/>
    <w:unhideWhenUsed/>
    <w:rsid w:val="00245541"/>
    <w:pPr>
      <w:tabs>
        <w:tab w:val="center" w:pos="4252"/>
        <w:tab w:val="right" w:pos="8504"/>
      </w:tabs>
    </w:pPr>
  </w:style>
  <w:style w:type="character" w:customStyle="1" w:styleId="EncabezadoCar">
    <w:name w:val="Encabezado Car"/>
    <w:basedOn w:val="Fuentedeprrafopredeter"/>
    <w:link w:val="Encabezado"/>
    <w:uiPriority w:val="99"/>
    <w:rsid w:val="00245541"/>
    <w:rPr>
      <w:rFonts w:ascii="Calibri" w:eastAsia="Calibri" w:hAnsi="Calibri" w:cs="Calibri"/>
      <w:lang w:val="es-ES"/>
    </w:rPr>
  </w:style>
  <w:style w:type="paragraph" w:styleId="Piedepgina">
    <w:name w:val="footer"/>
    <w:basedOn w:val="Normal"/>
    <w:link w:val="PiedepginaCar"/>
    <w:uiPriority w:val="99"/>
    <w:unhideWhenUsed/>
    <w:rsid w:val="00245541"/>
    <w:pPr>
      <w:tabs>
        <w:tab w:val="center" w:pos="4252"/>
        <w:tab w:val="right" w:pos="8504"/>
      </w:tabs>
    </w:pPr>
  </w:style>
  <w:style w:type="character" w:customStyle="1" w:styleId="PiedepginaCar">
    <w:name w:val="Pie de página Car"/>
    <w:basedOn w:val="Fuentedeprrafopredeter"/>
    <w:link w:val="Piedepgina"/>
    <w:uiPriority w:val="99"/>
    <w:rsid w:val="00245541"/>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816C08"/>
    <w:rPr>
      <w:rFonts w:ascii="Calibri" w:eastAsia="Calibri" w:hAnsi="Calibri" w:cs="Calibri"/>
      <w:lang w:val="es-ES"/>
    </w:rPr>
  </w:style>
  <w:style w:type="character" w:styleId="Refdecomentario">
    <w:name w:val="annotation reference"/>
    <w:basedOn w:val="Fuentedeprrafopredeter"/>
    <w:uiPriority w:val="99"/>
    <w:semiHidden/>
    <w:unhideWhenUsed/>
    <w:rsid w:val="00245A22"/>
    <w:rPr>
      <w:sz w:val="16"/>
      <w:szCs w:val="16"/>
    </w:rPr>
  </w:style>
  <w:style w:type="paragraph" w:styleId="Textocomentario">
    <w:name w:val="annotation text"/>
    <w:basedOn w:val="Normal"/>
    <w:link w:val="TextocomentarioCar"/>
    <w:uiPriority w:val="99"/>
    <w:semiHidden/>
    <w:unhideWhenUsed/>
    <w:rsid w:val="00245A22"/>
    <w:rPr>
      <w:sz w:val="20"/>
      <w:szCs w:val="20"/>
    </w:rPr>
  </w:style>
  <w:style w:type="character" w:customStyle="1" w:styleId="TextocomentarioCar">
    <w:name w:val="Texto comentario Car"/>
    <w:basedOn w:val="Fuentedeprrafopredeter"/>
    <w:link w:val="Textocomentario"/>
    <w:uiPriority w:val="99"/>
    <w:semiHidden/>
    <w:rsid w:val="00245A22"/>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245A22"/>
    <w:rPr>
      <w:b/>
      <w:bCs/>
    </w:rPr>
  </w:style>
  <w:style w:type="character" w:customStyle="1" w:styleId="AsuntodelcomentarioCar">
    <w:name w:val="Asunto del comentario Car"/>
    <w:basedOn w:val="TextocomentarioCar"/>
    <w:link w:val="Asuntodelcomentario"/>
    <w:uiPriority w:val="99"/>
    <w:semiHidden/>
    <w:rsid w:val="00245A22"/>
    <w:rPr>
      <w:rFonts w:ascii="Calibri" w:eastAsia="Calibri" w:hAnsi="Calibri" w:cs="Calibri"/>
      <w:b/>
      <w:bCs/>
      <w:sz w:val="20"/>
      <w:szCs w:val="20"/>
      <w:lang w:val="es-ES"/>
    </w:rPr>
  </w:style>
  <w:style w:type="paragraph" w:styleId="Revisin">
    <w:name w:val="Revision"/>
    <w:hidden/>
    <w:uiPriority w:val="99"/>
    <w:semiHidden/>
    <w:rsid w:val="00985B30"/>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38621">
      <w:bodyDiv w:val="1"/>
      <w:marLeft w:val="0"/>
      <w:marRight w:val="0"/>
      <w:marTop w:val="0"/>
      <w:marBottom w:val="0"/>
      <w:divBdr>
        <w:top w:val="none" w:sz="0" w:space="0" w:color="auto"/>
        <w:left w:val="none" w:sz="0" w:space="0" w:color="auto"/>
        <w:bottom w:val="none" w:sz="0" w:space="0" w:color="auto"/>
        <w:right w:val="none" w:sz="0" w:space="0" w:color="auto"/>
      </w:divBdr>
    </w:div>
    <w:div w:id="1329289540">
      <w:bodyDiv w:val="1"/>
      <w:marLeft w:val="0"/>
      <w:marRight w:val="0"/>
      <w:marTop w:val="0"/>
      <w:marBottom w:val="0"/>
      <w:divBdr>
        <w:top w:val="none" w:sz="0" w:space="0" w:color="auto"/>
        <w:left w:val="none" w:sz="0" w:space="0" w:color="auto"/>
        <w:bottom w:val="none" w:sz="0" w:space="0" w:color="auto"/>
        <w:right w:val="none" w:sz="0" w:space="0" w:color="auto"/>
      </w:divBdr>
    </w:div>
    <w:div w:id="191858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xteriores.gob.es/Portal/es/Ministerio/EscuelaDiplomatica/Documents/Coleccion_ED_2" TargetMode="External"/><Relationship Id="rId18" Type="http://schemas.openxmlformats.org/officeDocument/2006/relationships/hyperlink" Target="http://www.echr.coe.int/Documents/Note_citation_ENG.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ustel.com/v2/revistas/detalle_revista.asp?id=13&amp;z=1" TargetMode="External"/><Relationship Id="rId17" Type="http://schemas.openxmlformats.org/officeDocument/2006/relationships/hyperlink" Target="https://curia.europa.eu/jcms/jcms/P_125997/es/?hlText=ECLI" TargetMode="External"/><Relationship Id="rId2" Type="http://schemas.openxmlformats.org/officeDocument/2006/relationships/numbering" Target="numbering.xml"/><Relationship Id="rId16" Type="http://schemas.openxmlformats.org/officeDocument/2006/relationships/hyperlink" Target="https://elpais.com/elpais/2017/09/24/opinion/1506249361_06508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0-hera.ugr.es.adrastea.ugr.es/tesisugr/25575715.pdf" TargetMode="External"/><Relationship Id="rId10" Type="http://schemas.openxmlformats.org/officeDocument/2006/relationships/hyperlink" Target="mailto:tfgderecho@ceu.e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fgderecho@ceu.es" TargetMode="External"/><Relationship Id="rId14" Type="http://schemas.openxmlformats.org/officeDocument/2006/relationships/hyperlink" Target="http://www.europarl.europa.eu/RegData/etudes/etudes/join/2013/493018/IP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1269-746B-4D95-A3C1-7F92F938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20</Pages>
  <Words>6528</Words>
  <Characters>35909</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TRABAJO FIN DE DIPLOMATURA</vt:lpstr>
    </vt:vector>
  </TitlesOfParts>
  <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FIN DE DIPLOMATURA</dc:title>
  <dc:creator>Rosa Jurado</dc:creator>
  <cp:lastModifiedBy>Rosa Jurado Yuste</cp:lastModifiedBy>
  <cp:revision>18</cp:revision>
  <cp:lastPrinted>2022-09-09T06:42:00Z</cp:lastPrinted>
  <dcterms:created xsi:type="dcterms:W3CDTF">2025-11-19T10:55:00Z</dcterms:created>
  <dcterms:modified xsi:type="dcterms:W3CDTF">2025-11-20T11:41:00Z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para Microsoft 365</vt:lpwstr>
  </property>
  <property fmtid="{D5CDD505-2E9C-101B-9397-08002B2CF9AE}" pid="4" name="LastSaved">
    <vt:filetime>2021-04-13T00:00:00Z</vt:filetime>
  </property>
</Properties>
</file>